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6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60" w:lineRule="exact"/>
        <w:ind w:left="450" w:right="45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  <w:t>年政府信息公开工作年度报告</w:t>
      </w:r>
    </w:p>
    <w:p w14:paraId="58D71D0F">
      <w:pPr>
        <w:rPr>
          <w:rFonts w:hint="eastAsia"/>
        </w:rPr>
      </w:pPr>
    </w:p>
    <w:p w14:paraId="0E30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一、总体情况</w:t>
      </w:r>
    </w:p>
    <w:p w14:paraId="2722E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2025年，抚远市医疗保障局严格遵照《中华人民共和国政府信息公开条例》及市政府相关工作部署，扎实推进政务信息公开各项工作，全面提升公开质量与实效，现将本年度工作开展情况报告如下：</w:t>
      </w:r>
    </w:p>
    <w:p w14:paraId="4C417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（一）主动公开情况</w:t>
      </w:r>
    </w:p>
    <w:p w14:paraId="691F9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2025年，累计主动公开对外服务事项35条，涵盖医保经办流程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等核心内容，公开部门决算1条。坚持“常态化+精准化”公开原则，固定信息长期置顶展示，动态信息在发生后3个工作日内更新，确保群众知情权。</w:t>
      </w:r>
    </w:p>
    <w:p w14:paraId="62B29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（二）依申请公开情况</w:t>
      </w:r>
    </w:p>
    <w:p w14:paraId="4F916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2025年，我局未收到依申请公开事项。本年度未发生因政府信息公开引发的行政复议、行政诉讼案件。</w:t>
      </w:r>
    </w:p>
    <w:p w14:paraId="4CA16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（三）政府信息管理情况</w:t>
      </w:r>
    </w:p>
    <w:p w14:paraId="3CDF4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“1名全职+2名兼职”的信息公开工作队伍，明确分工职责。严格落实“以公开为常态、不公开为例外”原则，完善信息源头认定、内容审核、发布备案的三级工作流程，对拟公开信息进行合规性、准确性、安全性三重校验，杜绝错漏信息发布。</w:t>
      </w:r>
    </w:p>
    <w:p w14:paraId="206D30D0">
      <w:pP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br w:type="page"/>
      </w:r>
    </w:p>
    <w:p w14:paraId="4705D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政府信息公开平台建设</w:t>
      </w:r>
    </w:p>
    <w:p w14:paraId="166A0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抚远市人民政府网、黑龙江政务服务网为核心公开平台，同步拓展微信公众号、政务服务大厅咨询窗口、LED显示屏等多元渠道。针对医保政策专业性强的特点，在微信公众平台推出《异地就医直接结算政策知多少》系列短片，在服务大厅设置公开信息查阅专区，实现线上线下公开渠道无缝衔接。</w:t>
      </w:r>
    </w:p>
    <w:p w14:paraId="241C90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监督保障</w:t>
      </w:r>
    </w:p>
    <w:p w14:paraId="7F870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全“一把手负总责、分管领导牵头抓、各股室协同配合、办公室统筹落实”的工作机制。建立定期督查通报制度，每季度开展一次自查自纠，重点核查公开内容完整性、发布时效性，全年未出现信息公开责任追究情形。</w:t>
      </w:r>
    </w:p>
    <w:p w14:paraId="23CEC7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firstLine="6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775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F1AC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472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81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4B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7E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8F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A5A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47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1C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2A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A1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4C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D3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BE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72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2D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F3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AD66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D6D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C4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7D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BB3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B4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54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32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AE23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BCA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F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7F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EB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19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99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　16</w:t>
            </w:r>
          </w:p>
        </w:tc>
      </w:tr>
      <w:tr w14:paraId="48E9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1A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4C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AA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D5A0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531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88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D7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18B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01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98C5A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1DB0E07">
      <w:pP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br w:type="page"/>
      </w:r>
    </w:p>
    <w:p w14:paraId="617FD1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65CA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40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50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663F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0D5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CA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A1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37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7A08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7E5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CB5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20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6680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FD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237E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FC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9C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D0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824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095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D1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9B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E1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A1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A5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82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A9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F58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03F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32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33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01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64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79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ED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BD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EC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CC2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FE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72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4F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21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6F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DE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29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0A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35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B0DF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229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95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45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EB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C4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73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C8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05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A86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A622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0A9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7A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8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39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CD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FA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79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87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CD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073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FFDA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599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3B9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3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D8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50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8F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C9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60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F1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B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B54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77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E9D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163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A0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71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3D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3C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CC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5E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5B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EB2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60B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E18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102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4C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A8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D4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82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28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10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E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C84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87A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6EB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3E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9B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AB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BA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22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C5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BB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FAB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45EF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2F2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B1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026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F1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F1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CB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8E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2A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D7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8C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D5E6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15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3AB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A0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14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C2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BC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4A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60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86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CB3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8AAE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03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333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7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3C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D7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F5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CE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24A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EF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211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C161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51E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6A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512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CA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49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0C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A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07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DB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C7F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D3CA0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5B5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FBE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39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AE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C1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5A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BE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C1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41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F75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70C8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0DD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334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3ED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5F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B4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32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77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98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E8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22C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2A16A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CF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A8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7D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50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07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A0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07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08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D8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A11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EC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C26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8BD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20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22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64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A5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46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49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E5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EE7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3A0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3D7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812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A9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7F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B2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3E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EF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7B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2B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0CB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9BC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9D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600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7AA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98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3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94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F2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8B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B8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140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7F578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1DF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CC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FF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67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4C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27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C8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50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7B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36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762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85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52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10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F1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C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24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3A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8A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48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95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58DA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EDE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BB8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98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63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9E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89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E0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7E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C4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03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59F8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FB6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7CE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30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5A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18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5E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AE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3B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4A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18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BDD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6AF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50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96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36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C9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BD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80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9A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F8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695FE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C7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17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A0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95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D5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B0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15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7B21E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1920946">
      <w:pP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br w:type="page"/>
      </w:r>
    </w:p>
    <w:p w14:paraId="5079CD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2D3E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2F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3B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6122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DE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5F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A513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7E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EC12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37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E2B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D5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5D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56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437CB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66B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ED7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BA2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0D7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F27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FB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8CA8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69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437F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5D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6824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09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C5DC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F0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F4D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B04F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31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359A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901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DC55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2E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1FC1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BC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E4CCD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100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75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5A6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5D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78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4A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33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27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AE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5D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8F9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A45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70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F9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55814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A7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五、存在的主要问题及改进情况</w:t>
      </w:r>
    </w:p>
    <w:p w14:paraId="647F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政务信息公开工作取得一定进展，但仍存在薄弱环节：一是公开内容针对性不足，对群众关切的医保报销比例调整、异地就医备案流程等高频事项，解读深度不够，缺乏案例化、通俗化呈现；二是公开渠道互动性不强，未能及时收集群众对公开信息的反馈意见，双向沟通机制不健全。针对上述问题，制定以下整改措施：一是聚焦民生热点，梳理医保领域高频咨询事项，政策解读图文手册，通过多平台推送，提升信息可读性；二是强化能力建设，组织信息员参加政务公开专题培训，提升业务水平。</w:t>
      </w:r>
    </w:p>
    <w:p w14:paraId="3F90F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960" w:firstLineChars="30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六、其他需要报告的事项</w:t>
      </w:r>
    </w:p>
    <w:p w14:paraId="4FD43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我局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未收取信息处理费，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DBDD2-D8DE-43BC-9AB0-62B4BCF57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EB3ACF7-C19E-45BF-A144-3756FA2497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006625-B9F1-4D32-AAB3-C90CCF0D12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DFBA08E-40D0-4F62-A10F-7D747BB31B1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274331-A88B-4312-8DB5-38A51F9327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F4D5733-7DA4-4C20-A2A1-454BFE4206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AC948F8-6E88-460B-8AD6-38B8509E9B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A5972"/>
    <w:multiLevelType w:val="singleLevel"/>
    <w:tmpl w:val="989A597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zI4MTc4YzQ5OTVmMzVmNjdiZjUwNGUzNmU4YjUifQ=="/>
  </w:docVars>
  <w:rsids>
    <w:rsidRoot w:val="08926E52"/>
    <w:rsid w:val="01442D21"/>
    <w:rsid w:val="02D27CB7"/>
    <w:rsid w:val="086A26C1"/>
    <w:rsid w:val="08926E52"/>
    <w:rsid w:val="0AB4509C"/>
    <w:rsid w:val="11304A0F"/>
    <w:rsid w:val="11C9589C"/>
    <w:rsid w:val="154278D5"/>
    <w:rsid w:val="18376EC9"/>
    <w:rsid w:val="28463B48"/>
    <w:rsid w:val="3E2F19F2"/>
    <w:rsid w:val="3EB1020F"/>
    <w:rsid w:val="42B26C04"/>
    <w:rsid w:val="49131272"/>
    <w:rsid w:val="56183E0B"/>
    <w:rsid w:val="626574AC"/>
    <w:rsid w:val="6AC826C0"/>
    <w:rsid w:val="6D6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854</Words>
  <Characters>871</Characters>
  <Lines>0</Lines>
  <Paragraphs>0</Paragraphs>
  <TotalTime>60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2024-01-16T03:01:00Z</dcterms:created>
  <dc:creator>A.   </dc:creator>
  <cp:lastModifiedBy>Halo？？</cp:lastModifiedBy>
  <dcterms:modified xsi:type="dcterms:W3CDTF">2026-01-15T02:01:36Z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6AFCFAF82BA441E5BDAEE0DD8A9B507E_13</vt:lpwstr>
  </property>
  <property fmtid="{D5CDD505-2E9C-101B-9397-08002B2CF9AE}" pid="4" name="KSOTemplateDocerSaveRecord">
    <vt:lpwstr>eyJoZGlkIjoiNzE1ZWYzNzc1YWVhYzhmZDYxNGQyZjQ5MTc2YWFmYTMiLCJ1c2VySWQiOiIyOTczMDY3ODYifQ==</vt:lpwstr>
  </property>
</Properties>
</file>