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乡村振兴局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800" w:firstLineChars="200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</w:rPr>
      </w:pPr>
      <w:r>
        <w:rPr>
          <w:rFonts w:hint="default" w:ascii="楷体" w:hAnsi="楷体" w:eastAsia="楷体" w:cs="楷体"/>
          <w:i w:val="0"/>
          <w:caps w:val="0"/>
          <w:color w:val="000000"/>
          <w:spacing w:val="0"/>
          <w:sz w:val="40"/>
          <w:szCs w:val="40"/>
          <w:vertAlign w:val="baseline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年度，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乡村振兴局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按照市委市政府的工作部署，加强组织领导，拓展公开内容，完善公开制度，强化公开监督，进一步推进我办政务公开工作有效开展。20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年，我办共主动公开政府信息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27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件，信息公开的主要途径是政府网站。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80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  <w:lang w:eastAsia="zh-CN"/>
        </w:rPr>
        <w:t>（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  <w:lang w:val="en-US" w:eastAsia="zh-CN"/>
        </w:rPr>
        <w:t>一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  <w:lang w:eastAsia="zh-CN"/>
        </w:rPr>
        <w:t>）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  <w:t>加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强项目资金监管，确保资金使用公开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透明。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832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一是完善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乡村振兴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项目库公开公示。按照国家、省、市关于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乡村振兴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项目库建设相关要求，认真履行公开公示制度，全年共公开项目库建设相关内容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次。二是加强涉农整合资金使用公开公示。严格按照相关工作要求，对20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年涉农整合资金项目相关情况履行公示公开程序，全年共涉及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涉农整合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资金项目公开信息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40"/>
          <w:szCs w:val="40"/>
          <w:highlight w:val="none"/>
          <w:vertAlign w:val="baseline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8"/>
          <w:sz w:val="40"/>
          <w:szCs w:val="40"/>
          <w:highlight w:val="none"/>
          <w:vertAlign w:val="baseline"/>
        </w:rPr>
        <w:t>次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，通过推动资金项</w:t>
      </w:r>
      <w:bookmarkStart w:id="0" w:name="_GoBack"/>
      <w:bookmarkEnd w:id="0"/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目公开公示，确保扶贫资金项目管理使用达到公开、透明。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  <w:t>（二）坚持问题导向，确保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  <w:lang w:val="en-US" w:eastAsia="zh-CN"/>
        </w:rPr>
        <w:t>乡村振兴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  <w:t>问题整改工作扎实有效。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根据《抚远市2020年国家脱贫攻坚成效考核发现问题整改工作方案》的通知要求，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对我市“三保障”和饮水安全运行及管护方面、强化扶贫资金与项目绩效管理方面、两不愁三保障方面、资金和项目方面和特殊困难群体方面中发现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个方面存在的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7个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问题，我市认真制定整改方案，采取切实有效的整改措施，明确整改责任部门和整改时限，全力抓好整改。问题整改工作已全部完成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  <w:highlight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  <w:t>（三）及时更新工作动态，推进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  <w:lang w:val="en-US" w:eastAsia="zh-CN"/>
        </w:rPr>
        <w:t>乡村振兴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0"/>
          <w:szCs w:val="40"/>
          <w:highlight w:val="none"/>
          <w:vertAlign w:val="baseline"/>
        </w:rPr>
        <w:t>工作有效开展。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及时总结工作开展情况，积极向政府相关部门报送工作动态，全年报送工作信息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条，政府网站发表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条。通过工作动态信息的公开，提升了群众对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  <w:lang w:val="en-US" w:eastAsia="zh-CN"/>
        </w:rPr>
        <w:t>乡村振兴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40"/>
          <w:szCs w:val="40"/>
          <w:highlight w:val="none"/>
          <w:vertAlign w:val="baseline"/>
        </w:rPr>
        <w:t>工作开展情况的知晓度和认知度。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3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  <w:lang w:eastAsia="zh-CN"/>
        </w:rPr>
        <w:t>二、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</w:rPr>
        <w:t>主动公开政府信息情况</w:t>
      </w:r>
    </w:p>
    <w:tbl>
      <w:tblPr>
        <w:tblStyle w:val="4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3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  <w:lang w:eastAsia="zh-CN"/>
        </w:rPr>
        <w:t>三、收到和处理政府信息公开申请情况</w:t>
      </w:r>
    </w:p>
    <w:tbl>
      <w:tblPr>
        <w:tblStyle w:val="4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83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40"/>
          <w:szCs w:val="40"/>
          <w:lang w:eastAsia="zh-CN"/>
        </w:rPr>
        <w:t>四、政府信息公开行政复议、行政诉讼情况</w:t>
      </w:r>
    </w:p>
    <w:tbl>
      <w:tblPr>
        <w:tblStyle w:val="4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600" w:lineRule="atLeast"/>
        <w:ind w:right="0" w:firstLine="832" w:firstLineChars="200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8"/>
          <w:sz w:val="40"/>
          <w:szCs w:val="40"/>
          <w:vertAlign w:val="baseline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672"/>
        <w:jc w:val="both"/>
        <w:textAlignment w:val="baseline"/>
        <w:rPr>
          <w:rFonts w:hint="default" w:ascii="Calibri" w:hAnsi="Calibri" w:cs="Calibri"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40"/>
          <w:szCs w:val="40"/>
          <w:vertAlign w:val="baseline"/>
        </w:rPr>
        <w:t>虽然我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40"/>
          <w:szCs w:val="40"/>
          <w:vertAlign w:val="baseline"/>
          <w:lang w:val="en-US" w:eastAsia="zh-CN"/>
        </w:rPr>
        <w:t>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40"/>
          <w:szCs w:val="40"/>
          <w:vertAlign w:val="baseline"/>
        </w:rPr>
        <w:t>政务公开工作取得了一定成绩，但仍然存在一些问题：一是公开信息及时性方面还有待改进；二是公开类别的丰富性方面还有待加强。今后，我们将对政务公开和信息公开工作进行规范管理，形成长效机制。继续明确专人负责，合理分工，强化日常管理，层层压实责任，保证该项工作的常态化和延续性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672"/>
        <w:jc w:val="both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8"/>
          <w:sz w:val="40"/>
          <w:szCs w:val="40"/>
          <w:vertAlign w:val="baseli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8"/>
          <w:sz w:val="40"/>
          <w:szCs w:val="40"/>
          <w:vertAlign w:val="baseline"/>
        </w:rPr>
        <w:t>其他需要报告的事项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672" w:leftChars="0" w:right="0" w:rightChars="0"/>
        <w:jc w:val="both"/>
        <w:textAlignment w:val="baseline"/>
        <w:rPr>
          <w:sz w:val="40"/>
          <w:szCs w:val="4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0"/>
          <w:szCs w:val="40"/>
          <w:vertAlign w:val="baseline"/>
          <w:lang w:eastAsia="zh-CN"/>
        </w:rPr>
        <w:t>我局无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40"/>
          <w:szCs w:val="40"/>
          <w:vertAlign w:val="baseline"/>
        </w:rPr>
        <w:t>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AB277"/>
    <w:multiLevelType w:val="singleLevel"/>
    <w:tmpl w:val="599AB27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F1E08"/>
    <w:rsid w:val="08FF54FD"/>
    <w:rsid w:val="0D491983"/>
    <w:rsid w:val="0DDA0831"/>
    <w:rsid w:val="12CF1943"/>
    <w:rsid w:val="160F0C5A"/>
    <w:rsid w:val="19044EEF"/>
    <w:rsid w:val="1FEC021A"/>
    <w:rsid w:val="23E77BF8"/>
    <w:rsid w:val="24685B0D"/>
    <w:rsid w:val="27DF0BA6"/>
    <w:rsid w:val="28A97447"/>
    <w:rsid w:val="2A3B1ACB"/>
    <w:rsid w:val="30E36112"/>
    <w:rsid w:val="36F02838"/>
    <w:rsid w:val="3EF20943"/>
    <w:rsid w:val="433F1E08"/>
    <w:rsid w:val="433F5D98"/>
    <w:rsid w:val="43911811"/>
    <w:rsid w:val="47A85B30"/>
    <w:rsid w:val="51CC2700"/>
    <w:rsid w:val="57111B93"/>
    <w:rsid w:val="5FB75195"/>
    <w:rsid w:val="6B8C2741"/>
    <w:rsid w:val="6F01294E"/>
    <w:rsid w:val="751E1196"/>
    <w:rsid w:val="7B4634E4"/>
    <w:rsid w:val="7E136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2021-01-14T01:47:00Z</dcterms:created>
  <dc:creator>诚</dc:creator>
  <cp:lastModifiedBy>大鹏</cp:lastModifiedBy>
  <cp:lastPrinted>2021-01-14T02:59:00Z</cp:lastPrinted>
  <dcterms:modified xsi:type="dcterms:W3CDTF">2022-01-14T00:51:28Z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CCC1087FF763481396FEACF55760BDB2</vt:lpwstr>
  </property>
</Properties>
</file>