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宋体" w:hAnsi="宋体" w:cs="宋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44"/>
          <w:szCs w:val="44"/>
          <w:lang w:val="en-US" w:eastAsia="zh-CN"/>
        </w:rPr>
        <w:t>统计局2020年政府信息公开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44"/>
          <w:szCs w:val="44"/>
          <w:lang w:val="en-US" w:eastAsia="zh-CN"/>
        </w:rPr>
        <w:t>工作年度报告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一、总体情况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  <w:t>　　</w:t>
      </w:r>
      <w:r>
        <w:rPr>
          <w:rFonts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20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年，统计局全面按照市委、市政府统一部署和工作要求，结合统计工作实际，积极推行政务公开，取得了积极成效。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我局严格按照《中华人民共和国政府信息公开条例》规定的主动公开信息范围，按要求发布或更新信息，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通过门户网站公开政务信息。20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年，我局通过网站“政府信息公开”专栏主动公开政府信息，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在市政府门户网站发布政府公开信息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条，统计业务动态信息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条。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包括机构职能、重点工作、法律法规、部门文件和统计数据等情况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严格按照我局信息发布审查要求,专人负责信息发布工作，确保信息准确性和时效性。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72" w:firstLineChars="200"/>
        <w:jc w:val="both"/>
        <w:textAlignment w:val="auto"/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二、</w:t>
      </w: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主动公开政府信息情况</w:t>
      </w:r>
    </w:p>
    <w:tbl>
      <w:tblPr>
        <w:tblStyle w:val="5"/>
        <w:tblW w:w="907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268"/>
        <w:gridCol w:w="2268"/>
        <w:gridCol w:w="226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bookmarkStart w:id="0" w:name="_GoBack" w:colFirst="0" w:colLast="3"/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本年新制作数量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本年新公开数量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对外公开总数量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规章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规范性文件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本年增/减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其他对外管理服务事项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本年增/减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行政强制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本年增/减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行政事业性收费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第二十条第（九）项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采购项目数量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采购总金额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政府集中采购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9.8万元</w:t>
            </w:r>
          </w:p>
        </w:tc>
      </w:tr>
      <w:bookmarkEnd w:id="0"/>
    </w:tbl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72" w:firstLineChars="200"/>
        <w:jc w:val="left"/>
        <w:textAlignment w:val="auto"/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三、</w:t>
      </w: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收到和处理政府信息公开申请情况</w:t>
      </w:r>
    </w:p>
    <w:tbl>
      <w:tblPr>
        <w:tblStyle w:val="5"/>
        <w:tblW w:w="9195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705"/>
        <w:gridCol w:w="2850"/>
        <w:gridCol w:w="705"/>
        <w:gridCol w:w="705"/>
        <w:gridCol w:w="705"/>
        <w:gridCol w:w="705"/>
        <w:gridCol w:w="705"/>
        <w:gridCol w:w="705"/>
        <w:gridCol w:w="70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申请人情况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自然人</w:t>
            </w:r>
          </w:p>
        </w:tc>
        <w:tc>
          <w:tcPr>
            <w:tcW w:w="3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法人或其他组织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商业企业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科研机构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社会公益组织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法律服务机构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三、本年度办理结果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（一）予以公开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（二）部分公开（区分处理的，只记这一情形，不计其他情形）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（三）不予公开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1.属于国家秘密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2.其他法律行政法规禁止公开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3.危及“三安全一稳定”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4.保护第三方合法权益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5.属于三类内部事务信息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6.属于四类过程性信息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7.属于行政执法案卷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8.属于行政查询事项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（四）无法提供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1.本机关不掌握相关政府信息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2.没有现成信息需要另行制作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3.补正后申请内容仍不明确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（五）不予处理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1.信访举报投诉类申请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2.重复申请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3.要求提供公开出版物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4.无正当理由大量反复申请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（六）其他处理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（七）总计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四、结转下年度继续办理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四、政府信息公开行政复议、行政诉讼情况</w:t>
      </w:r>
    </w:p>
    <w:tbl>
      <w:tblPr>
        <w:tblStyle w:val="5"/>
        <w:tblW w:w="945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行政复议</w:t>
            </w:r>
          </w:p>
        </w:tc>
        <w:tc>
          <w:tcPr>
            <w:tcW w:w="6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行政诉讼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未经复议直接起诉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复议后起诉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Fonts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20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年，我局政府信息公开工作虽然取得了一些成效，但在公开的及时性、规范性等方面还存在一些不足和问题。在今后的工作中，我们将锐意进取，主动作为，全力做好政府信息公开工作。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　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六、其他需要报告的事项</w:t>
      </w:r>
    </w:p>
    <w:p>
      <w:pPr>
        <w:ind w:firstLine="672" w:firstLineChars="200"/>
        <w:rPr>
          <w:rFonts w:hint="default" w:eastAsia="宋体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我局无其他报告事项。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B0460"/>
    <w:rsid w:val="1CDD3242"/>
    <w:rsid w:val="1EA50F0E"/>
    <w:rsid w:val="27BB0460"/>
    <w:rsid w:val="2B490450"/>
    <w:rsid w:val="37410366"/>
    <w:rsid w:val="3A1B6CC7"/>
    <w:rsid w:val="6EBE2A25"/>
    <w:rsid w:val="732F63A9"/>
    <w:rsid w:val="73D84D1C"/>
    <w:rsid w:val="79F4465D"/>
    <w:rsid w:val="7F503A5D"/>
    <w:rsid w:val="7F79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67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2021-01-06T06:21:00Z</dcterms:created>
  <dc:creator>Administrator</dc:creator>
  <cp:lastModifiedBy>Administrator</cp:lastModifiedBy>
  <cp:lastPrinted>2021-01-08T07:18:00Z</cp:lastPrinted>
  <dcterms:modified xsi:type="dcterms:W3CDTF">2021-01-12T02:10:26Z</dcterms:modified>
  <dc:title>统计局2020年政府信息公开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