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C5A7F">
      <w:pPr>
        <w:pStyle w:val="5"/>
        <w:keepNext/>
        <w:keepLines/>
        <w:pageBreakBefore w:val="0"/>
        <w:widowControl w:val="0"/>
        <w:kinsoku/>
        <w:wordWrap/>
        <w:overflowPunct/>
        <w:topLinePunct w:val="0"/>
        <w:autoSpaceDE/>
        <w:autoSpaceDN/>
        <w:bidi w:val="0"/>
        <w:adjustRightInd/>
        <w:snapToGrid w:val="0"/>
        <w:spacing w:before="0" w:after="0" w:line="360" w:lineRule="auto"/>
        <w:jc w:val="center"/>
        <w:textAlignment w:val="auto"/>
        <w:rPr>
          <w:rFonts w:hint="eastAsia" w:ascii="仿宋_GB2312" w:hAnsi="仿宋_GB2312" w:eastAsia="仿宋_GB2312" w:cs="仿宋_GB2312"/>
          <w:b w:val="0"/>
          <w:bCs/>
          <w:sz w:val="32"/>
          <w:szCs w:val="32"/>
          <w:lang w:val="en-US" w:eastAsia="zh-CN"/>
        </w:rPr>
      </w:pPr>
    </w:p>
    <w:p w14:paraId="6DF03420">
      <w:pPr>
        <w:rPr>
          <w:rFonts w:hint="eastAsia" w:ascii="仿宋_GB2312" w:hAnsi="仿宋_GB2312" w:eastAsia="仿宋_GB2312" w:cs="仿宋_GB2312"/>
          <w:b w:val="0"/>
          <w:bCs/>
          <w:sz w:val="32"/>
          <w:szCs w:val="32"/>
          <w:lang w:val="en-US" w:eastAsia="zh-CN"/>
        </w:rPr>
      </w:pPr>
    </w:p>
    <w:p w14:paraId="5EB76D4D">
      <w:pPr>
        <w:rPr>
          <w:rFonts w:hint="eastAsia" w:ascii="仿宋_GB2312" w:hAnsi="仿宋_GB2312" w:eastAsia="仿宋_GB2312" w:cs="仿宋_GB2312"/>
          <w:b w:val="0"/>
          <w:bCs/>
          <w:sz w:val="32"/>
          <w:szCs w:val="32"/>
          <w:lang w:val="en-US" w:eastAsia="zh-CN"/>
        </w:rPr>
      </w:pPr>
    </w:p>
    <w:p w14:paraId="260888DD">
      <w:pPr>
        <w:rPr>
          <w:rFonts w:hint="eastAsia" w:ascii="仿宋_GB2312" w:hAnsi="仿宋_GB2312" w:eastAsia="仿宋_GB2312" w:cs="仿宋_GB2312"/>
          <w:b w:val="0"/>
          <w:bCs/>
          <w:sz w:val="32"/>
          <w:szCs w:val="32"/>
          <w:lang w:val="en-US" w:eastAsia="zh-CN"/>
        </w:rPr>
      </w:pPr>
    </w:p>
    <w:p w14:paraId="46BBF464">
      <w:pPr>
        <w:rPr>
          <w:rFonts w:hint="eastAsia" w:ascii="仿宋_GB2312" w:hAnsi="仿宋_GB2312" w:eastAsia="仿宋_GB2312" w:cs="仿宋_GB2312"/>
          <w:b w:val="0"/>
          <w:bCs/>
          <w:sz w:val="32"/>
          <w:szCs w:val="32"/>
          <w:lang w:val="en-US" w:eastAsia="zh-CN"/>
        </w:rPr>
      </w:pPr>
    </w:p>
    <w:p w14:paraId="45FE9996">
      <w:pPr>
        <w:rPr>
          <w:rFonts w:hint="eastAsia" w:ascii="仿宋_GB2312" w:hAnsi="仿宋_GB2312" w:eastAsia="仿宋_GB2312" w:cs="仿宋_GB2312"/>
          <w:b w:val="0"/>
          <w:bCs/>
          <w:sz w:val="32"/>
          <w:szCs w:val="32"/>
          <w:lang w:val="en-US" w:eastAsia="zh-CN"/>
        </w:rPr>
      </w:pPr>
    </w:p>
    <w:p w14:paraId="13A3BAC3">
      <w:pPr>
        <w:pStyle w:val="5"/>
        <w:keepNext/>
        <w:keepLines/>
        <w:pageBreakBefore w:val="0"/>
        <w:widowControl w:val="0"/>
        <w:kinsoku/>
        <w:wordWrap/>
        <w:overflowPunct/>
        <w:topLinePunct w:val="0"/>
        <w:autoSpaceDE/>
        <w:autoSpaceDN/>
        <w:bidi w:val="0"/>
        <w:adjustRightInd/>
        <w:snapToGrid w:val="0"/>
        <w:spacing w:before="0" w:after="0" w:line="360" w:lineRule="auto"/>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抚审发〔2025〕8号</w:t>
      </w:r>
    </w:p>
    <w:p w14:paraId="7C19AA07">
      <w:pPr>
        <w:rPr>
          <w:rFonts w:hint="eastAsia"/>
          <w:lang w:val="en-US" w:eastAsia="zh-CN"/>
        </w:rPr>
      </w:pPr>
    </w:p>
    <w:p w14:paraId="31E75394">
      <w:pPr>
        <w:pStyle w:val="5"/>
        <w:keepNext/>
        <w:keepLines/>
        <w:pageBreakBefore w:val="0"/>
        <w:widowControl w:val="0"/>
        <w:kinsoku/>
        <w:wordWrap/>
        <w:overflowPunct/>
        <w:topLinePunct w:val="0"/>
        <w:autoSpaceDE/>
        <w:autoSpaceDN/>
        <w:bidi w:val="0"/>
        <w:adjustRightInd/>
        <w:snapToGrid w:val="0"/>
        <w:spacing w:before="0" w:after="0" w:line="560" w:lineRule="exact"/>
        <w:ind w:firstLine="440" w:firstLineChars="1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关于2025年度抚远市审计局法治政府建设工作情况的报告</w:t>
      </w:r>
    </w:p>
    <w:p w14:paraId="5D4F6598">
      <w:pPr>
        <w:pStyle w:val="3"/>
        <w:ind w:left="0" w:leftChars="0" w:firstLine="0" w:firstLineChars="0"/>
        <w:rPr>
          <w:rFonts w:hint="eastAsia" w:ascii="方正大标宋简体" w:hAnsi="方正大标宋简体" w:eastAsia="方正大标宋简体" w:cs="方正大标宋简体"/>
          <w:lang w:val="en-US" w:eastAsia="zh-CN"/>
        </w:rPr>
      </w:pPr>
    </w:p>
    <w:p w14:paraId="5664434E">
      <w:pPr>
        <w:keepNext w:val="0"/>
        <w:keepLines w:val="0"/>
        <w:pageBreakBefore w:val="0"/>
        <w:kinsoku/>
        <w:wordWrap/>
        <w:overflowPunct/>
        <w:topLinePunct w:val="0"/>
        <w:autoSpaceDE/>
        <w:autoSpaceDN/>
        <w:bidi w:val="0"/>
        <w:adjustRightInd w:val="0"/>
        <w:snapToGrid/>
        <w:spacing w:line="560" w:lineRule="exact"/>
        <w:textAlignment w:val="baseline"/>
        <w:rPr>
          <w:rStyle w:val="10"/>
          <w:rFonts w:hint="eastAsia"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市政府：</w:t>
      </w:r>
    </w:p>
    <w:p w14:paraId="54915E8C">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Fonts w:hint="eastAsia" w:ascii="仿宋_GB2312" w:hAnsi="仿宋_GB2312" w:eastAsia="仿宋_GB2312" w:cs="仿宋_GB2312"/>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为深入贯彻落实习近平总书记全面依法治国新理念新思想新战略，认真贯彻落实习近平总书记关于审计工作的重要指示批示精神，</w:t>
      </w:r>
      <w:r>
        <w:rPr>
          <w:rStyle w:val="10"/>
          <w:rFonts w:hint="default" w:ascii="Times New Roman" w:hAnsi="Times New Roman" w:eastAsia="仿宋_GB2312" w:cs="Times New Roman"/>
          <w:color w:val="auto"/>
          <w:spacing w:val="8"/>
          <w:sz w:val="32"/>
          <w:szCs w:val="32"/>
          <w:lang w:val="en-US" w:eastAsia="zh-CN"/>
        </w:rPr>
        <w:t>抚远市</w:t>
      </w:r>
      <w:r>
        <w:rPr>
          <w:rStyle w:val="10"/>
          <w:rFonts w:hint="eastAsia" w:ascii="Times New Roman" w:hAnsi="Times New Roman" w:eastAsia="仿宋_GB2312" w:cs="Times New Roman"/>
          <w:color w:val="auto"/>
          <w:spacing w:val="8"/>
          <w:sz w:val="32"/>
          <w:szCs w:val="32"/>
          <w:lang w:val="en-US" w:eastAsia="zh-CN"/>
        </w:rPr>
        <w:t>审计局在</w:t>
      </w:r>
      <w:r>
        <w:rPr>
          <w:rStyle w:val="10"/>
          <w:rFonts w:hint="default" w:ascii="Times New Roman" w:hAnsi="Times New Roman" w:eastAsia="仿宋_GB2312" w:cs="Times New Roman"/>
          <w:color w:val="auto"/>
          <w:spacing w:val="8"/>
          <w:sz w:val="32"/>
          <w:szCs w:val="32"/>
          <w:lang w:val="en-US" w:eastAsia="zh-CN"/>
        </w:rPr>
        <w:t>市</w:t>
      </w:r>
      <w:r>
        <w:rPr>
          <w:rStyle w:val="10"/>
          <w:rFonts w:hint="eastAsia" w:ascii="Times New Roman" w:hAnsi="Times New Roman" w:eastAsia="仿宋_GB2312" w:cs="Times New Roman"/>
          <w:color w:val="auto"/>
          <w:spacing w:val="8"/>
          <w:sz w:val="32"/>
          <w:szCs w:val="32"/>
          <w:lang w:val="en-US" w:eastAsia="zh-CN"/>
        </w:rPr>
        <w:t>委、</w:t>
      </w:r>
      <w:r>
        <w:rPr>
          <w:rStyle w:val="10"/>
          <w:rFonts w:hint="default" w:ascii="Times New Roman" w:hAnsi="Times New Roman" w:eastAsia="仿宋_GB2312" w:cs="Times New Roman"/>
          <w:color w:val="auto"/>
          <w:spacing w:val="8"/>
          <w:sz w:val="32"/>
          <w:szCs w:val="32"/>
          <w:lang w:val="en-US" w:eastAsia="zh-CN"/>
        </w:rPr>
        <w:t>市</w:t>
      </w:r>
      <w:r>
        <w:rPr>
          <w:rStyle w:val="10"/>
          <w:rFonts w:hint="eastAsia" w:ascii="Times New Roman" w:hAnsi="Times New Roman" w:eastAsia="仿宋_GB2312" w:cs="Times New Roman"/>
          <w:color w:val="auto"/>
          <w:spacing w:val="8"/>
          <w:sz w:val="32"/>
          <w:szCs w:val="32"/>
          <w:lang w:val="en-US" w:eastAsia="zh-CN"/>
        </w:rPr>
        <w:t>政府和上级审计机关的领导下，在</w:t>
      </w:r>
      <w:r>
        <w:rPr>
          <w:rStyle w:val="10"/>
          <w:rFonts w:hint="default" w:ascii="Times New Roman" w:hAnsi="Times New Roman" w:eastAsia="仿宋_GB2312" w:cs="Times New Roman"/>
          <w:color w:val="auto"/>
          <w:spacing w:val="8"/>
          <w:sz w:val="32"/>
          <w:szCs w:val="32"/>
          <w:lang w:val="en-US" w:eastAsia="zh-CN"/>
        </w:rPr>
        <w:t>市</w:t>
      </w:r>
      <w:r>
        <w:rPr>
          <w:rStyle w:val="10"/>
          <w:rFonts w:hint="eastAsia" w:ascii="Times New Roman" w:hAnsi="Times New Roman" w:eastAsia="仿宋_GB2312" w:cs="Times New Roman"/>
          <w:color w:val="auto"/>
          <w:spacing w:val="8"/>
          <w:sz w:val="32"/>
          <w:szCs w:val="32"/>
          <w:lang w:val="en-US" w:eastAsia="zh-CN"/>
        </w:rPr>
        <w:t>法治政府建设领导小组的指导下，坚持以习近平法治思想为指导，按照中央、省、市法治政府建设</w:t>
      </w:r>
      <w:r>
        <w:rPr>
          <w:rStyle w:val="10"/>
          <w:rFonts w:hint="default" w:ascii="Times New Roman" w:hAnsi="Times New Roman" w:eastAsia="仿宋_GB2312" w:cs="Times New Roman"/>
          <w:color w:val="auto"/>
          <w:spacing w:val="8"/>
          <w:sz w:val="32"/>
          <w:szCs w:val="32"/>
          <w:lang w:val="en-US" w:eastAsia="zh-CN"/>
        </w:rPr>
        <w:t>的</w:t>
      </w:r>
      <w:r>
        <w:rPr>
          <w:rStyle w:val="10"/>
          <w:rFonts w:hint="eastAsia" w:ascii="Times New Roman" w:hAnsi="Times New Roman" w:eastAsia="仿宋_GB2312" w:cs="Times New Roman"/>
          <w:color w:val="auto"/>
          <w:spacing w:val="8"/>
          <w:sz w:val="32"/>
          <w:szCs w:val="32"/>
          <w:lang w:val="en-US" w:eastAsia="zh-CN"/>
        </w:rPr>
        <w:t>部署</w:t>
      </w:r>
      <w:r>
        <w:rPr>
          <w:rStyle w:val="10"/>
          <w:rFonts w:hint="default" w:ascii="Times New Roman" w:hAnsi="Times New Roman" w:eastAsia="仿宋_GB2312" w:cs="Times New Roman"/>
          <w:color w:val="auto"/>
          <w:spacing w:val="8"/>
          <w:sz w:val="32"/>
          <w:szCs w:val="32"/>
          <w:lang w:val="en-US" w:eastAsia="zh-CN"/>
        </w:rPr>
        <w:t>和要求</w:t>
      </w:r>
      <w:r>
        <w:rPr>
          <w:rStyle w:val="10"/>
          <w:rFonts w:hint="eastAsia" w:ascii="Times New Roman" w:hAnsi="Times New Roman" w:eastAsia="仿宋_GB2312" w:cs="Times New Roman"/>
          <w:color w:val="auto"/>
          <w:spacing w:val="8"/>
          <w:sz w:val="32"/>
          <w:szCs w:val="32"/>
          <w:lang w:val="en-US" w:eastAsia="zh-CN"/>
        </w:rPr>
        <w:t>，依法全面履行审计监督职责，做好常态化“经济体检”</w:t>
      </w:r>
      <w:r>
        <w:rPr>
          <w:rStyle w:val="10"/>
          <w:rFonts w:hint="default" w:ascii="Times New Roman" w:hAnsi="Times New Roman" w:eastAsia="仿宋_GB2312" w:cs="Times New Roman"/>
          <w:color w:val="auto"/>
          <w:spacing w:val="8"/>
          <w:sz w:val="32"/>
          <w:szCs w:val="32"/>
          <w:lang w:val="en-US" w:eastAsia="zh-CN"/>
        </w:rPr>
        <w:t>工作</w:t>
      </w:r>
      <w:r>
        <w:rPr>
          <w:rStyle w:val="10"/>
          <w:rFonts w:hint="eastAsia" w:ascii="Times New Roman" w:hAnsi="Times New Roman" w:eastAsia="仿宋_GB2312" w:cs="Times New Roman"/>
          <w:color w:val="auto"/>
          <w:spacing w:val="8"/>
          <w:sz w:val="32"/>
          <w:szCs w:val="32"/>
          <w:lang w:val="en-US" w:eastAsia="zh-CN"/>
        </w:rPr>
        <w:t>。现将审计局2025年度法治政府建设工作报告如下：</w:t>
      </w:r>
    </w:p>
    <w:p w14:paraId="1FB04DC8">
      <w:pPr>
        <w:keepNext w:val="0"/>
        <w:keepLines w:val="0"/>
        <w:pageBreakBefore w:val="0"/>
        <w:kinsoku/>
        <w:wordWrap/>
        <w:overflowPunct/>
        <w:topLinePunct w:val="0"/>
        <w:autoSpaceDE/>
        <w:autoSpaceDN/>
        <w:bidi w:val="0"/>
        <w:adjustRightInd w:val="0"/>
        <w:snapToGrid/>
        <w:spacing w:line="560" w:lineRule="exact"/>
        <w:ind w:firstLine="660" w:firstLineChars="200"/>
        <w:textAlignment w:val="baseline"/>
        <w:rPr>
          <w:rFonts w:hint="eastAsia" w:ascii="Times New Roman" w:hAnsi="Times New Roman" w:eastAsia="黑体" w:cs="Times New Roman"/>
          <w:color w:val="auto"/>
          <w:spacing w:val="5"/>
          <w:sz w:val="32"/>
          <w:szCs w:val="32"/>
          <w:shd w:val="clear" w:color="auto" w:fill="FFFFFF"/>
          <w:lang w:val="en-US" w:eastAsia="zh-CN"/>
        </w:rPr>
      </w:pPr>
      <w:r>
        <w:rPr>
          <w:rFonts w:hint="eastAsia" w:ascii="Times New Roman" w:hAnsi="Times New Roman" w:eastAsia="黑体" w:cs="Times New Roman"/>
          <w:color w:val="auto"/>
          <w:spacing w:val="5"/>
          <w:sz w:val="32"/>
          <w:szCs w:val="32"/>
          <w:shd w:val="clear" w:color="auto" w:fill="FFFFFF"/>
          <w:lang w:val="en-US" w:eastAsia="zh-CN"/>
        </w:rPr>
        <w:t>一、2025年度推进法治政府建设的主要举措和成效</w:t>
      </w:r>
    </w:p>
    <w:p w14:paraId="5E36D794">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Style w:val="10"/>
          <w:rFonts w:hint="eastAsia"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2025年度法治政府建设中，我单位贯彻落实相关政策文件，积极开展“亮码入企”培训活动1次，加强我单位行政执法人员法治思维，熟悉掌握行政检查操作流程，向新时代行政执法监督队伍看齐。</w:t>
      </w:r>
    </w:p>
    <w:p w14:paraId="618D29A4">
      <w:pPr>
        <w:numPr>
          <w:ilvl w:val="0"/>
          <w:numId w:val="0"/>
        </w:numPr>
        <w:ind w:firstLine="320" w:firstLineChars="1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（一）坚持党的全面领导，推动法治政府建设走深走实</w:t>
      </w:r>
    </w:p>
    <w:p w14:paraId="03B56577">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Style w:val="10"/>
          <w:rFonts w:hint="eastAsia"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审计局高度重视法治政府建设工作，坚持把党的全面领导贯彻落实到法治审计机关建设各个方面，坚决贯彻落实党中央关于加强法治政府建设的重大决策部署。一是局党组书记切实履行推进法治建设“第一责任人”的职责要求，统筹领导全局法治建设工作，通过党组会、班子会等，统筹部署年度法治政府建设计划，班子成员切实履行分管职责，及时研究解决法治建设工作有关问题，形成合力，共同推进法治政府建设各项工作有序开展。二是深入学习习近平法治思想，以党组会、理论学习中心组学习会计划为载体，将习近平法治思想和党中央关于全面依法治国的重大决策部署作为学习重点内容，引领带动审计干部职工自觉增强法治意识，提升法治素养，将习近平新时代中国特色社会主义思想与推动审计工作高质量发展紧密结合，有序推进审计成果转化运用。开展集体学法与会前学法，在全局组织学习《中华人民共和国审计法》、《中华人民共和国会计法》等内容，以加强审计人员司法法治意识为抓手，贯彻法治政府建设落到实处。讲解《党政主要领导干部和国有企事业单位主要领导人员经济责任审计规定》明确经济责任审计的相关规章制度与法律要求。通过以上措施建立了抚远市审计局自上而下的法治培训工作机制，进一步加强法治政府建设。</w:t>
      </w:r>
    </w:p>
    <w:p w14:paraId="51DD2098">
      <w:pPr>
        <w:numPr>
          <w:ilvl w:val="0"/>
          <w:numId w:val="0"/>
        </w:numPr>
        <w:ind w:firstLine="640" w:firstLineChars="200"/>
        <w:rPr>
          <w:rFonts w:hint="eastAsia"/>
          <w:lang w:val="en-US" w:eastAsia="zh-CN"/>
        </w:rPr>
      </w:pPr>
      <w:r>
        <w:rPr>
          <w:rFonts w:hint="eastAsia" w:ascii="楷体_GB2312" w:hAnsi="楷体_GB2312" w:eastAsia="楷体_GB2312" w:cs="楷体_GB2312"/>
          <w:sz w:val="32"/>
          <w:szCs w:val="32"/>
          <w:lang w:val="en-US" w:eastAsia="zh-CN"/>
        </w:rPr>
        <w:t>（二）开展普法宣传，落实“谁执法谁普法”责任制</w:t>
      </w:r>
    </w:p>
    <w:p w14:paraId="58393C89">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Style w:val="10"/>
          <w:rFonts w:hint="eastAsia"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开展民法典、宪法讲解活动1次，成立普法宣传小队通过走基层、进社区，以发放宣传手册、知识宣传单、现场讲解等形式，让人民群众了解民法典，应用民法典更好地保护个人合法权益，让法治观念走到群众身边、走进群众心里。以“12·4”国家宪法日暨“宪法宣传周”为契机，利用局机关电子屏、专题讲座等方式进行宣传普法，助力形成全民懂法守法的良好氛围，营造良好的法治环境。</w:t>
      </w:r>
    </w:p>
    <w:p w14:paraId="3222FAD0">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（三）强化监督制约，依法规范行使审计权力</w:t>
      </w:r>
    </w:p>
    <w:p w14:paraId="5311C484">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Style w:val="10"/>
          <w:rFonts w:hint="default"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2025年，局党组坚持以党的政治建设为统领，深入贯彻中央八项规定精神，筑牢思想防线，定期梳理廉政风险点，推动审计领域廉政建设，约束班子成员、股办人员在开展审计过程中，严格按照审计“四严禁”</w:t>
      </w:r>
      <w:r>
        <w:rPr>
          <w:rStyle w:val="10"/>
          <w:rFonts w:hint="default" w:ascii="Times New Roman" w:hAnsi="Times New Roman" w:eastAsia="仿宋_GB2312" w:cs="Times New Roman"/>
          <w:color w:val="auto"/>
          <w:spacing w:val="8"/>
          <w:sz w:val="32"/>
          <w:szCs w:val="32"/>
          <w:lang w:val="en-US" w:eastAsia="zh-CN"/>
        </w:rPr>
        <w:t>工作要求</w:t>
      </w:r>
      <w:r>
        <w:rPr>
          <w:rStyle w:val="10"/>
          <w:rFonts w:hint="eastAsia" w:ascii="Times New Roman" w:hAnsi="Times New Roman" w:eastAsia="仿宋_GB2312" w:cs="Times New Roman"/>
          <w:color w:val="auto"/>
          <w:spacing w:val="8"/>
          <w:sz w:val="32"/>
          <w:szCs w:val="32"/>
          <w:lang w:val="en-US" w:eastAsia="zh-CN"/>
        </w:rPr>
        <w:t>和审计“八不准”工作纪律，把严审前谈话、审中调查、审后回访“三道关口”，闭环管理审计全过程，促进依法文明廉洁审计。主动接受社会各界监督，将涉企检查事项全部公示，畅通监督渠道，形成了依法审计、廉洁从审、文明执审的良好法治氛围。</w:t>
      </w:r>
    </w:p>
    <w:p w14:paraId="074C2E20">
      <w:pPr>
        <w:keepNext w:val="0"/>
        <w:keepLines w:val="0"/>
        <w:pageBreakBefore w:val="0"/>
        <w:kinsoku/>
        <w:wordWrap/>
        <w:overflowPunct/>
        <w:topLinePunct w:val="0"/>
        <w:autoSpaceDE/>
        <w:autoSpaceDN/>
        <w:bidi w:val="0"/>
        <w:adjustRightInd w:val="0"/>
        <w:snapToGrid/>
        <w:spacing w:line="560" w:lineRule="exact"/>
        <w:ind w:firstLine="660" w:firstLineChars="200"/>
        <w:textAlignment w:val="baseline"/>
        <w:rPr>
          <w:rFonts w:hint="eastAsia" w:ascii="Times New Roman" w:hAnsi="Times New Roman" w:eastAsia="黑体" w:cs="Times New Roman"/>
          <w:color w:val="auto"/>
          <w:spacing w:val="5"/>
          <w:sz w:val="32"/>
          <w:szCs w:val="32"/>
          <w:shd w:val="clear" w:color="auto" w:fill="FFFFFF"/>
          <w:lang w:val="en-US" w:eastAsia="zh-CN"/>
        </w:rPr>
      </w:pPr>
      <w:r>
        <w:rPr>
          <w:rFonts w:hint="eastAsia" w:ascii="Times New Roman" w:hAnsi="Times New Roman" w:eastAsia="黑体" w:cs="Times New Roman"/>
          <w:color w:val="auto"/>
          <w:spacing w:val="5"/>
          <w:sz w:val="32"/>
          <w:szCs w:val="32"/>
          <w:shd w:val="clear" w:color="auto" w:fill="FFFFFF"/>
          <w:lang w:val="en-US" w:eastAsia="zh-CN"/>
        </w:rPr>
        <w:t>二、2025年度推进法治政府建设存在的不足和原因</w:t>
      </w:r>
    </w:p>
    <w:p w14:paraId="237B5F7F">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Style w:val="10"/>
          <w:rFonts w:hint="default"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在本年度的法治政府建设工作中仍存在一定的不足，一方面是审计人员对</w:t>
      </w:r>
      <w:r>
        <w:rPr>
          <w:rStyle w:val="10"/>
          <w:rFonts w:hint="default" w:ascii="Times New Roman" w:hAnsi="Times New Roman" w:eastAsia="仿宋_GB2312" w:cs="Times New Roman"/>
          <w:color w:val="auto"/>
          <w:spacing w:val="8"/>
          <w:sz w:val="32"/>
          <w:szCs w:val="32"/>
          <w:lang w:val="en-US" w:eastAsia="zh-CN"/>
        </w:rPr>
        <w:t>理论学习有待进一步深入，部分审计人员对审计业务相关法律法规掌</w:t>
      </w:r>
      <w:r>
        <w:rPr>
          <w:rStyle w:val="10"/>
          <w:rFonts w:hint="eastAsia" w:ascii="Times New Roman" w:hAnsi="Times New Roman" w:eastAsia="仿宋_GB2312" w:cs="Times New Roman"/>
          <w:color w:val="auto"/>
          <w:spacing w:val="8"/>
          <w:sz w:val="32"/>
          <w:szCs w:val="32"/>
          <w:lang w:val="en-US" w:eastAsia="zh-CN"/>
        </w:rPr>
        <w:t>握不</w:t>
      </w:r>
      <w:r>
        <w:rPr>
          <w:rStyle w:val="10"/>
          <w:rFonts w:hint="default" w:ascii="Times New Roman" w:hAnsi="Times New Roman" w:eastAsia="仿宋_GB2312" w:cs="Times New Roman"/>
          <w:color w:val="auto"/>
          <w:spacing w:val="8"/>
          <w:sz w:val="32"/>
          <w:szCs w:val="32"/>
          <w:lang w:val="en-US" w:eastAsia="zh-CN"/>
        </w:rPr>
        <w:t>熟悉，对党内法规学习了解还不够，系统性法治培训不够</w:t>
      </w:r>
      <w:r>
        <w:rPr>
          <w:rStyle w:val="10"/>
          <w:rFonts w:hint="eastAsia" w:ascii="Times New Roman" w:hAnsi="Times New Roman" w:eastAsia="仿宋_GB2312" w:cs="Times New Roman"/>
          <w:color w:val="auto"/>
          <w:spacing w:val="8"/>
          <w:sz w:val="32"/>
          <w:szCs w:val="32"/>
          <w:lang w:val="en-US" w:eastAsia="zh-CN"/>
        </w:rPr>
        <w:t>。另一方面宣传活动的形式过于单一，宣传效果不佳，单一形式难以支撑高质高效的宣传效果，未能充分发挥“谁执法谁普法”的职能作用，普法宣传与审计业务的融合度不足，未能结合审计案例向群众解读财经法律法规，宣传针对性和实效性有待提升。</w:t>
      </w:r>
    </w:p>
    <w:p w14:paraId="456D21CA">
      <w:pPr>
        <w:keepNext w:val="0"/>
        <w:keepLines w:val="0"/>
        <w:pageBreakBefore w:val="0"/>
        <w:kinsoku/>
        <w:wordWrap/>
        <w:overflowPunct/>
        <w:topLinePunct w:val="0"/>
        <w:autoSpaceDE/>
        <w:autoSpaceDN/>
        <w:bidi w:val="0"/>
        <w:adjustRightInd w:val="0"/>
        <w:snapToGrid/>
        <w:spacing w:line="560" w:lineRule="exact"/>
        <w:ind w:firstLine="660" w:firstLineChars="200"/>
        <w:textAlignment w:val="baseline"/>
        <w:rPr>
          <w:rStyle w:val="10"/>
          <w:rFonts w:hint="eastAsia" w:ascii="Times New Roman" w:hAnsi="Times New Roman" w:eastAsia="仿宋_GB2312" w:cs="Times New Roman"/>
          <w:color w:val="auto"/>
          <w:spacing w:val="8"/>
          <w:sz w:val="32"/>
          <w:szCs w:val="32"/>
          <w:lang w:val="en-US" w:eastAsia="zh-CN"/>
        </w:rPr>
      </w:pPr>
      <w:r>
        <w:rPr>
          <w:rFonts w:hint="eastAsia" w:ascii="Times New Roman" w:hAnsi="Times New Roman" w:eastAsia="黑体" w:cs="Times New Roman"/>
          <w:color w:val="auto"/>
          <w:spacing w:val="5"/>
          <w:sz w:val="32"/>
          <w:szCs w:val="32"/>
          <w:shd w:val="clear" w:color="auto" w:fill="FFFFFF"/>
          <w:lang w:val="en-US" w:eastAsia="zh-CN"/>
        </w:rPr>
        <w:t>三、2025年度党政主要负责人履行推进法治建设第一责任人职责，加强法治政府建设的有关情况</w:t>
      </w:r>
    </w:p>
    <w:p w14:paraId="59EC104D">
      <w:pPr>
        <w:keepNext w:val="0"/>
        <w:keepLines w:val="0"/>
        <w:pageBreakBefore w:val="0"/>
        <w:kinsoku/>
        <w:wordWrap/>
        <w:overflowPunct/>
        <w:topLinePunct w:val="0"/>
        <w:autoSpaceDE/>
        <w:autoSpaceDN/>
        <w:bidi w:val="0"/>
        <w:adjustRightInd w:val="0"/>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Style w:val="9"/>
          <w:rFonts w:hint="eastAsia" w:ascii="楷体_GB2312" w:hAnsi="楷体_GB2312" w:eastAsia="楷体_GB2312" w:cs="楷体_GB2312"/>
          <w:b w:val="0"/>
          <w:bCs/>
          <w:sz w:val="32"/>
          <w:szCs w:val="32"/>
          <w:lang w:eastAsia="zh-CN"/>
        </w:rPr>
        <w:t>大力推动法治政府建设。</w:t>
      </w:r>
      <w:r>
        <w:rPr>
          <w:rStyle w:val="10"/>
          <w:rFonts w:hint="eastAsia" w:ascii="Times New Roman" w:hAnsi="Times New Roman" w:eastAsia="仿宋_GB2312" w:cs="Times New Roman"/>
          <w:color w:val="auto"/>
          <w:spacing w:val="8"/>
          <w:sz w:val="32"/>
          <w:szCs w:val="32"/>
          <w:lang w:val="en-US" w:eastAsia="zh-CN"/>
        </w:rPr>
        <w:t>一是党政主要负责人履行《推进法治建设第一责任人职责规定》，审计局党组书记充分发挥法治建设第一责任人作用，统筹推进法治建设、组织学法用法、规范执法行为、落实普法责任等职责。坚持落实党组中心组学法制度，把《宪法》、《民法典》、《中国共产党纪律处分条例》等法律法规和党内法规列入我局党组中心组学法内容。在年度审计计划制定时严格遵守相关法律条文，确保全体干部职工严格依法审计、依法行政。二是在年度审计项目计划的制定、审计现场工作各个环节严格按照《审计法》等法律法规</w:t>
      </w:r>
      <w:bookmarkStart w:id="0" w:name="_GoBack"/>
      <w:bookmarkEnd w:id="0"/>
      <w:r>
        <w:rPr>
          <w:rStyle w:val="10"/>
          <w:rFonts w:hint="eastAsia" w:ascii="Times New Roman" w:hAnsi="Times New Roman" w:eastAsia="仿宋_GB2312" w:cs="Times New Roman"/>
          <w:color w:val="auto"/>
          <w:spacing w:val="8"/>
          <w:sz w:val="32"/>
          <w:szCs w:val="32"/>
          <w:lang w:val="en-US" w:eastAsia="zh-CN"/>
        </w:rPr>
        <w:t>执行。在审计处理上采取原则性与适度性相结合，提出相关审计建议，提高财政资金使用效益。三是较好地落实了重大问题请示报告制度，严格按照市委审计委员会工作规则以及委员会办公室工作细则的规定，及时向市委审计委员会报告年度审计计划、整改工作情况、审计工作报告等重要事项，请示审计过程中发现的重大问题和线索移送等敏感事项。</w:t>
      </w:r>
    </w:p>
    <w:p w14:paraId="216B1D6F">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auto"/>
          <w:spacing w:val="8"/>
          <w:kern w:val="2"/>
          <w:sz w:val="32"/>
          <w:szCs w:val="32"/>
          <w:lang w:val="en-US" w:eastAsia="zh-CN" w:bidi="ar-SA"/>
        </w:rPr>
        <w:t>（二）</w:t>
      </w:r>
      <w:r>
        <w:rPr>
          <w:rStyle w:val="9"/>
          <w:rFonts w:hint="eastAsia" w:ascii="楷体_GB2312" w:hAnsi="楷体_GB2312" w:eastAsia="楷体_GB2312" w:cs="楷体_GB2312"/>
          <w:b w:val="0"/>
          <w:bCs/>
          <w:sz w:val="32"/>
          <w:szCs w:val="32"/>
          <w:lang w:eastAsia="zh-CN"/>
        </w:rPr>
        <w:t>依法全面履行职能，不断规范执法行为。</w:t>
      </w:r>
      <w:r>
        <w:rPr>
          <w:rStyle w:val="10"/>
          <w:rFonts w:hint="default" w:ascii="Times New Roman" w:hAnsi="Times New Roman" w:eastAsia="仿宋_GB2312" w:cs="Times New Roman"/>
          <w:color w:val="auto"/>
          <w:spacing w:val="8"/>
          <w:sz w:val="32"/>
          <w:szCs w:val="32"/>
          <w:lang w:val="en-US" w:eastAsia="zh-CN"/>
        </w:rPr>
        <w:t>始终锚定市委、市政府及市委审计委员会重大决策部署，以法定职责为遵循，全面履行审计监督职能，纵深推进公共资金、国有资产、国有资源及领导干部经济责任审计全覆盖，切实彰显审计</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经济体检</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的独特功能与核心效用。坚持以清单化管理规范权力运行，严格落实权力清单、责任清单公开机制，紧扣</w:t>
      </w:r>
      <w:r>
        <w:rPr>
          <w:rStyle w:val="10"/>
          <w:rFonts w:hint="eastAsia" w:ascii="Times New Roman" w:hAnsi="Times New Roman" w:eastAsia="仿宋_GB2312" w:cs="Times New Roman"/>
          <w:color w:val="auto"/>
          <w:spacing w:val="8"/>
          <w:sz w:val="32"/>
          <w:szCs w:val="32"/>
          <w:lang w:val="en-US" w:eastAsia="zh-CN"/>
        </w:rPr>
        <w:t>审计实践与司法护航</w:t>
      </w:r>
      <w:r>
        <w:rPr>
          <w:rStyle w:val="10"/>
          <w:rFonts w:hint="default" w:ascii="Times New Roman" w:hAnsi="Times New Roman" w:eastAsia="仿宋_GB2312" w:cs="Times New Roman"/>
          <w:color w:val="auto"/>
          <w:spacing w:val="8"/>
          <w:sz w:val="32"/>
          <w:szCs w:val="32"/>
          <w:lang w:val="en-US" w:eastAsia="zh-CN"/>
        </w:rPr>
        <w:t>要求，扎实开展权力运行规范化建设工作。严格执行行政执法公示制度，审计组进驻被审计单位时第一时间公示审计事项，审计工作报告形成后及时向相关部门公开，持续提升审计工作的透明度与公信力。</w:t>
      </w:r>
    </w:p>
    <w:p w14:paraId="22712EB6">
      <w:pPr>
        <w:keepNext w:val="0"/>
        <w:keepLines w:val="0"/>
        <w:pageBreakBefore w:val="0"/>
        <w:kinsoku/>
        <w:wordWrap/>
        <w:overflowPunct/>
        <w:topLinePunct w:val="0"/>
        <w:autoSpaceDE/>
        <w:autoSpaceDN/>
        <w:bidi w:val="0"/>
        <w:adjustRightInd w:val="0"/>
        <w:snapToGrid/>
        <w:spacing w:line="560" w:lineRule="exact"/>
        <w:ind w:firstLine="660" w:firstLineChars="200"/>
        <w:textAlignment w:val="baseline"/>
        <w:rPr>
          <w:rFonts w:hint="eastAsia" w:ascii="Times New Roman" w:hAnsi="Times New Roman" w:eastAsia="黑体" w:cs="Times New Roman"/>
          <w:color w:val="auto"/>
          <w:spacing w:val="5"/>
          <w:sz w:val="32"/>
          <w:szCs w:val="32"/>
          <w:shd w:val="clear" w:color="auto" w:fill="FFFFFF"/>
          <w:lang w:val="en-US" w:eastAsia="zh-CN"/>
        </w:rPr>
      </w:pPr>
      <w:r>
        <w:rPr>
          <w:rFonts w:hint="eastAsia" w:ascii="Times New Roman" w:hAnsi="Times New Roman" w:eastAsia="黑体" w:cs="Times New Roman"/>
          <w:color w:val="auto"/>
          <w:spacing w:val="5"/>
          <w:sz w:val="32"/>
          <w:szCs w:val="32"/>
          <w:shd w:val="clear" w:color="auto" w:fill="FFFFFF"/>
          <w:lang w:val="en-US" w:eastAsia="zh-CN"/>
        </w:rPr>
        <w:t>四、2026年度推进法治政府建设的主要安排</w:t>
      </w:r>
    </w:p>
    <w:p w14:paraId="186C3E9B">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Style w:val="10"/>
          <w:rFonts w:hint="eastAsia" w:ascii="Times New Roman" w:hAnsi="Times New Roman" w:eastAsia="仿宋_GB2312" w:cs="Times New Roman"/>
          <w:color w:val="auto"/>
          <w:spacing w:val="8"/>
          <w:sz w:val="32"/>
          <w:szCs w:val="32"/>
          <w:lang w:val="en-US" w:eastAsia="zh-CN"/>
        </w:rPr>
      </w:pPr>
      <w:r>
        <w:rPr>
          <w:rStyle w:val="10"/>
          <w:rFonts w:hint="default" w:ascii="Times New Roman" w:hAnsi="Times New Roman" w:eastAsia="仿宋_GB2312" w:cs="Times New Roman"/>
          <w:color w:val="auto"/>
          <w:spacing w:val="8"/>
          <w:sz w:val="32"/>
          <w:szCs w:val="32"/>
          <w:lang w:val="en-US" w:eastAsia="zh-CN"/>
        </w:rPr>
        <w:t>（一）锚定</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经济体检</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定位，全面强化审计监督。202</w:t>
      </w:r>
      <w:r>
        <w:rPr>
          <w:rStyle w:val="10"/>
          <w:rFonts w:hint="eastAsia" w:ascii="Times New Roman" w:hAnsi="Times New Roman" w:eastAsia="仿宋_GB2312" w:cs="Times New Roman"/>
          <w:color w:val="auto"/>
          <w:spacing w:val="8"/>
          <w:sz w:val="32"/>
          <w:szCs w:val="32"/>
          <w:lang w:val="en-US" w:eastAsia="zh-CN"/>
        </w:rPr>
        <w:t>6</w:t>
      </w:r>
      <w:r>
        <w:rPr>
          <w:rStyle w:val="10"/>
          <w:rFonts w:hint="default" w:ascii="Times New Roman" w:hAnsi="Times New Roman" w:eastAsia="仿宋_GB2312" w:cs="Times New Roman"/>
          <w:color w:val="auto"/>
          <w:spacing w:val="8"/>
          <w:sz w:val="32"/>
          <w:szCs w:val="32"/>
          <w:lang w:val="en-US" w:eastAsia="zh-CN"/>
        </w:rPr>
        <w:t>年，持续以习近平新时代中国特色社会主义思想为根本遵循，深入贯彻习近平总书记关于审计工作的重要指示批示精神，将习近平法治思想全面融入审计各环节，坚守依法审计准则，深耕主责主业，紧扣市委、市政府中心任务，聚焦年度重点工作与关键领域，精准开展</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经济体检</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，以法治思维和法治手段赋能审计实践，为经济社会高质量发展筑牢保障屏障。</w:t>
      </w:r>
    </w:p>
    <w:p w14:paraId="2DBF969E">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Style w:val="10"/>
          <w:rFonts w:hint="default" w:ascii="Times New Roman" w:hAnsi="Times New Roman" w:eastAsia="仿宋_GB2312" w:cs="Times New Roman"/>
          <w:color w:val="auto"/>
          <w:spacing w:val="8"/>
          <w:sz w:val="32"/>
          <w:szCs w:val="32"/>
          <w:lang w:val="en-US" w:eastAsia="zh-CN"/>
        </w:rPr>
      </w:pPr>
      <w:r>
        <w:rPr>
          <w:rStyle w:val="10"/>
          <w:rFonts w:hint="default" w:ascii="Times New Roman" w:hAnsi="Times New Roman" w:eastAsia="仿宋_GB2312" w:cs="Times New Roman"/>
          <w:color w:val="auto"/>
          <w:spacing w:val="8"/>
          <w:sz w:val="32"/>
          <w:szCs w:val="32"/>
          <w:lang w:val="en-US" w:eastAsia="zh-CN"/>
        </w:rPr>
        <w:t>（二）聚焦队伍建设根基，全面提升审计质效。着力推进审计干部队伍专业化建设，拓展学法用法路径，针对新入职人员强化法治专题培训，依托</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主题党日</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审计业务大讲堂</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等平台深化法律法规学习，持续</w:t>
      </w:r>
      <w:r>
        <w:rPr>
          <w:rStyle w:val="10"/>
          <w:rFonts w:hint="eastAsia" w:ascii="Times New Roman" w:hAnsi="Times New Roman" w:eastAsia="仿宋_GB2312" w:cs="Times New Roman"/>
          <w:color w:val="auto"/>
          <w:spacing w:val="8"/>
          <w:sz w:val="32"/>
          <w:szCs w:val="32"/>
          <w:lang w:val="en-US" w:eastAsia="zh-CN"/>
        </w:rPr>
        <w:t>锻炼</w:t>
      </w:r>
      <w:r>
        <w:rPr>
          <w:rStyle w:val="10"/>
          <w:rFonts w:hint="default" w:ascii="Times New Roman" w:hAnsi="Times New Roman" w:eastAsia="仿宋_GB2312" w:cs="Times New Roman"/>
          <w:color w:val="auto"/>
          <w:spacing w:val="8"/>
          <w:sz w:val="32"/>
          <w:szCs w:val="32"/>
          <w:lang w:val="en-US" w:eastAsia="zh-CN"/>
        </w:rPr>
        <w:t>干部队伍法治素养与综合履职能力，为审计事业高质量发展夯实法治支撑，恪守依法审计、求真务实原则，以严实作风高标准完成各项审计任务。</w:t>
      </w:r>
    </w:p>
    <w:p w14:paraId="7354DC23">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Style w:val="10"/>
          <w:rFonts w:hint="default" w:ascii="Times New Roman" w:hAnsi="Times New Roman" w:eastAsia="仿宋_GB2312" w:cs="Times New Roman"/>
          <w:color w:val="auto"/>
          <w:spacing w:val="8"/>
          <w:sz w:val="32"/>
          <w:szCs w:val="32"/>
          <w:lang w:val="en-US" w:eastAsia="zh-CN"/>
        </w:rPr>
      </w:pPr>
      <w:r>
        <w:rPr>
          <w:rStyle w:val="10"/>
          <w:rFonts w:hint="default" w:ascii="Times New Roman" w:hAnsi="Times New Roman" w:eastAsia="仿宋_GB2312" w:cs="Times New Roman"/>
          <w:color w:val="auto"/>
          <w:spacing w:val="8"/>
          <w:sz w:val="32"/>
          <w:szCs w:val="32"/>
          <w:lang w:val="en-US" w:eastAsia="zh-CN"/>
        </w:rPr>
        <w:t>（三）创新普法宣传载体，全面深化法治传播。科学制定全局年度普法工作方案，重点聚焦宪法、民法典及《审计法》等核心法律法规开展宣传。深化审计</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以案释法</w:t>
      </w:r>
      <w:r>
        <w:rPr>
          <w:rStyle w:val="10"/>
          <w:rFonts w:hint="eastAsia" w:ascii="Times New Roman" w:hAnsi="Times New Roman" w:eastAsia="仿宋_GB2312" w:cs="Times New Roman"/>
          <w:color w:val="auto"/>
          <w:spacing w:val="8"/>
          <w:sz w:val="32"/>
          <w:szCs w:val="32"/>
          <w:lang w:val="en-US" w:eastAsia="zh-CN"/>
        </w:rPr>
        <w:t>”</w:t>
      </w:r>
      <w:r>
        <w:rPr>
          <w:rStyle w:val="10"/>
          <w:rFonts w:hint="default" w:ascii="Times New Roman" w:hAnsi="Times New Roman" w:eastAsia="仿宋_GB2312" w:cs="Times New Roman"/>
          <w:color w:val="auto"/>
          <w:spacing w:val="8"/>
          <w:sz w:val="32"/>
          <w:szCs w:val="32"/>
          <w:lang w:val="en-US" w:eastAsia="zh-CN"/>
        </w:rPr>
        <w:t>实践，积极探索普法新路径、新形式，进一步加大面向社会公众的法治宣传力度，不断丰富宣传载体与呈现方式，提升审计法治宣传的针对性与实效性。</w:t>
      </w:r>
    </w:p>
    <w:p w14:paraId="6D866CA3">
      <w:pPr>
        <w:keepNext w:val="0"/>
        <w:keepLines w:val="0"/>
        <w:pageBreakBefore w:val="0"/>
        <w:kinsoku/>
        <w:wordWrap/>
        <w:overflowPunct/>
        <w:topLinePunct w:val="0"/>
        <w:autoSpaceDE/>
        <w:autoSpaceDN/>
        <w:bidi w:val="0"/>
        <w:adjustRightInd w:val="0"/>
        <w:snapToGrid/>
        <w:spacing w:line="560" w:lineRule="exact"/>
        <w:ind w:firstLine="660" w:firstLineChars="200"/>
        <w:textAlignment w:val="baseline"/>
        <w:rPr>
          <w:rFonts w:hint="eastAsia" w:ascii="Times New Roman" w:hAnsi="Times New Roman" w:eastAsia="黑体" w:cs="Times New Roman"/>
          <w:color w:val="auto"/>
          <w:spacing w:val="5"/>
          <w:sz w:val="32"/>
          <w:szCs w:val="32"/>
          <w:shd w:val="clear" w:color="auto" w:fill="FFFFFF"/>
          <w:lang w:val="en-US" w:eastAsia="zh-CN"/>
        </w:rPr>
      </w:pPr>
      <w:r>
        <w:rPr>
          <w:rFonts w:hint="eastAsia" w:ascii="Times New Roman" w:hAnsi="Times New Roman" w:eastAsia="黑体" w:cs="Times New Roman"/>
          <w:color w:val="auto"/>
          <w:spacing w:val="5"/>
          <w:sz w:val="32"/>
          <w:szCs w:val="32"/>
          <w:shd w:val="clear" w:color="auto" w:fill="FFFFFF"/>
          <w:lang w:val="en-US" w:eastAsia="zh-CN"/>
        </w:rPr>
        <w:t>五、其他需要报告的情况</w:t>
      </w:r>
    </w:p>
    <w:p w14:paraId="4F43577A">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18C99F0">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Fonts w:hint="eastAsia" w:ascii="Times New Roman" w:hAnsi="Times New Roman" w:eastAsia="仿宋_GB2312" w:cs="Times New Roman"/>
          <w:color w:val="auto"/>
          <w:spacing w:val="8"/>
          <w:kern w:val="2"/>
          <w:sz w:val="32"/>
          <w:szCs w:val="32"/>
          <w:lang w:val="en-US" w:eastAsia="zh-CN" w:bidi="ar-SA"/>
        </w:rPr>
      </w:pPr>
    </w:p>
    <w:p w14:paraId="2BD6E11B">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Fonts w:hint="default" w:ascii="Times New Roman" w:hAnsi="Times New Roman" w:eastAsia="仿宋_GB2312" w:cs="Times New Roman"/>
          <w:color w:val="auto"/>
          <w:spacing w:val="8"/>
          <w:kern w:val="2"/>
          <w:sz w:val="32"/>
          <w:szCs w:val="32"/>
          <w:lang w:val="en-US" w:eastAsia="zh-CN" w:bidi="ar-SA"/>
        </w:rPr>
      </w:pPr>
    </w:p>
    <w:p w14:paraId="217B87A4">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Fonts w:hint="default" w:ascii="Times New Roman" w:hAnsi="Times New Roman" w:eastAsia="仿宋_GB2312" w:cs="Times New Roman"/>
          <w:color w:val="auto"/>
          <w:spacing w:val="8"/>
          <w:kern w:val="2"/>
          <w:sz w:val="32"/>
          <w:szCs w:val="32"/>
          <w:lang w:val="en-US" w:eastAsia="zh-CN" w:bidi="ar-SA"/>
        </w:rPr>
      </w:pPr>
    </w:p>
    <w:p w14:paraId="23786808">
      <w:pPr>
        <w:keepNext w:val="0"/>
        <w:keepLines w:val="0"/>
        <w:pageBreakBefore w:val="0"/>
        <w:numPr>
          <w:ilvl w:val="0"/>
          <w:numId w:val="0"/>
        </w:numPr>
        <w:kinsoku/>
        <w:wordWrap/>
        <w:overflowPunct/>
        <w:topLinePunct w:val="0"/>
        <w:autoSpaceDE/>
        <w:autoSpaceDN/>
        <w:bidi w:val="0"/>
        <w:adjustRightInd w:val="0"/>
        <w:snapToGrid/>
        <w:spacing w:line="560" w:lineRule="exact"/>
        <w:ind w:firstLine="6384" w:firstLineChars="1900"/>
        <w:textAlignment w:val="baseline"/>
        <w:rPr>
          <w:rStyle w:val="10"/>
          <w:rFonts w:hint="eastAsia"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抚远市审计局</w:t>
      </w:r>
    </w:p>
    <w:p w14:paraId="40D6B6E8">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Style w:val="10"/>
          <w:rFonts w:hint="eastAsia" w:ascii="Times New Roman" w:hAnsi="Times New Roman" w:eastAsia="仿宋_GB2312" w:cs="Times New Roman"/>
          <w:color w:val="auto"/>
          <w:spacing w:val="8"/>
          <w:sz w:val="32"/>
          <w:szCs w:val="32"/>
          <w:lang w:val="en-US" w:eastAsia="zh-CN"/>
        </w:rPr>
      </w:pPr>
      <w:r>
        <w:rPr>
          <w:rStyle w:val="10"/>
          <w:rFonts w:hint="eastAsia" w:ascii="Times New Roman" w:hAnsi="Times New Roman" w:eastAsia="仿宋_GB2312" w:cs="Times New Roman"/>
          <w:color w:val="auto"/>
          <w:spacing w:val="8"/>
          <w:sz w:val="32"/>
          <w:szCs w:val="32"/>
          <w:lang w:val="en-US" w:eastAsia="zh-CN"/>
        </w:rPr>
        <w:t xml:space="preserve">                               2025年12月26日</w:t>
      </w:r>
    </w:p>
    <w:p w14:paraId="552A73FC">
      <w:pPr>
        <w:keepNext w:val="0"/>
        <w:keepLines w:val="0"/>
        <w:pageBreakBefore w:val="0"/>
        <w:numPr>
          <w:ilvl w:val="0"/>
          <w:numId w:val="0"/>
        </w:numPr>
        <w:kinsoku/>
        <w:wordWrap/>
        <w:overflowPunct/>
        <w:topLinePunct w:val="0"/>
        <w:autoSpaceDE/>
        <w:autoSpaceDN/>
        <w:bidi w:val="0"/>
        <w:adjustRightInd w:val="0"/>
        <w:snapToGrid/>
        <w:spacing w:line="560" w:lineRule="exact"/>
        <w:ind w:firstLine="672" w:firstLineChars="200"/>
        <w:textAlignment w:val="baseline"/>
        <w:rPr>
          <w:rFonts w:hint="default" w:ascii="Times New Roman" w:hAnsi="Times New Roman" w:eastAsia="仿宋_GB2312" w:cs="Times New Roman"/>
          <w:color w:val="auto"/>
          <w:spacing w:val="8"/>
          <w:kern w:val="2"/>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551BAC-7B31-45BB-B880-16A3755CB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75DA90B-0511-4DC0-84D6-B5452FB6A77B}"/>
  </w:font>
  <w:font w:name="方正小标宋简体">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C36CCB85-4705-4E4B-B00E-6E4A60675220}"/>
  </w:font>
  <w:font w:name="楷体_GB2312">
    <w:panose1 w:val="02010609030101010101"/>
    <w:charset w:val="86"/>
    <w:family w:val="auto"/>
    <w:pitch w:val="default"/>
    <w:sig w:usb0="00000001" w:usb1="080E0000" w:usb2="00000000" w:usb3="00000000" w:csb0="00040000" w:csb1="00000000"/>
    <w:embedRegular r:id="rId4" w:fontKey="{0FAA7133-C190-4580-8DE9-6EBC5959CD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D7D3F"/>
    <w:rsid w:val="040B63DA"/>
    <w:rsid w:val="23FE6B67"/>
    <w:rsid w:val="34C13A37"/>
    <w:rsid w:val="3D23678D"/>
    <w:rsid w:val="58006571"/>
    <w:rsid w:val="603D7D3F"/>
    <w:rsid w:val="71240521"/>
    <w:rsid w:val="7763583F"/>
    <w:rsid w:val="7C0634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szCs w:val="32"/>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1"/>
    <w:qFormat/>
    <w:uiPriority w:val="0"/>
  </w:style>
  <w:style w:type="paragraph" w:customStyle="1" w:styleId="11">
    <w:name w:val="UserStyle_1"/>
    <w:basedOn w:val="12"/>
    <w:link w:val="10"/>
    <w:qFormat/>
    <w:uiPriority w:val="0"/>
  </w:style>
  <w:style w:type="paragraph" w:customStyle="1" w:styleId="12">
    <w:name w:val="NavPane"/>
    <w:basedOn w:val="1"/>
    <w:qFormat/>
    <w:uiPriority w:val="0"/>
    <w:pPr>
      <w:shd w:val="clear" w:color="auto" w:fill="00008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2729</Words>
  <Characters>2765</Characters>
  <Lines>0</Lines>
  <Paragraphs>0</Paragraphs>
  <TotalTime>1059</TotalTime>
  <ScaleCrop>false</ScaleCrop>
  <LinksUpToDate>false</LinksUpToDate>
  <CharactersWithSpaces>2796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2025-12-26T00:42:00Z</dcterms:created>
  <dc:creator>一次就好</dc:creator>
  <cp:lastModifiedBy>一次就好</cp:lastModifiedBy>
  <cp:lastPrinted>2026-02-11T07:50:44Z</cp:lastPrinted>
  <dcterms:modified xsi:type="dcterms:W3CDTF">2026-02-11T08:13:57Z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4A84865929FC4D9CBDA748FBBEAF20B3_11</vt:lpwstr>
  </property>
  <property fmtid="{D5CDD505-2E9C-101B-9397-08002B2CF9AE}" pid="4" name="KSOTemplateDocerSaveRecord">
    <vt:lpwstr>eyJoZGlkIjoiZmU0OTBkODc5MjE1MzhkZjkwY2ZmY2U4ZTA5YmI0OTAiLCJ1c2VySWQiOiIyNDYwODAyOTkifQ==</vt:lpwstr>
  </property>
</Properties>
</file>