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E1" w:rsidRDefault="002805E1" w:rsidP="002805E1">
      <w:pPr>
        <w:adjustRightInd w:val="0"/>
        <w:snapToGrid w:val="0"/>
        <w:spacing w:line="580" w:lineRule="exact"/>
        <w:jc w:val="center"/>
        <w:rPr>
          <w:rFonts w:ascii="方正小标宋简体" w:eastAsia="方正小标宋简体"/>
          <w:sz w:val="44"/>
          <w:szCs w:val="36"/>
        </w:rPr>
      </w:pPr>
      <w:r>
        <w:rPr>
          <w:rFonts w:ascii="方正小标宋简体" w:eastAsia="方正小标宋简体" w:hint="eastAsia"/>
          <w:sz w:val="44"/>
          <w:szCs w:val="36"/>
        </w:rPr>
        <w:t xml:space="preserve">  黑龙江省食品销售日常监督检查要点表</w:t>
      </w:r>
    </w:p>
    <w:p w:rsidR="002805E1" w:rsidRPr="005A6E28" w:rsidRDefault="005A6E28" w:rsidP="005A6E28">
      <w:pPr>
        <w:adjustRightInd w:val="0"/>
        <w:snapToGrid w:val="0"/>
        <w:spacing w:line="480" w:lineRule="exact"/>
        <w:rPr>
          <w:rFonts w:asciiTheme="minorEastAsia" w:eastAsiaTheme="minorEastAsia" w:hAnsiTheme="minorEastAsia" w:hint="eastAsia"/>
          <w:sz w:val="28"/>
          <w:szCs w:val="28"/>
        </w:rPr>
      </w:pPr>
      <w:r w:rsidRPr="005A6E28">
        <w:rPr>
          <w:rFonts w:asciiTheme="minorEastAsia" w:eastAsiaTheme="minorEastAsia" w:hAnsiTheme="minorEastAsia" w:hint="eastAsia"/>
          <w:sz w:val="28"/>
          <w:szCs w:val="28"/>
        </w:rPr>
        <w:t>被检查单位：</w:t>
      </w:r>
      <w:r>
        <w:rPr>
          <w:rFonts w:asciiTheme="minorEastAsia" w:eastAsiaTheme="minorEastAsia" w:hAnsiTheme="minorEastAsia" w:hint="eastAsia"/>
          <w:sz w:val="28"/>
          <w:szCs w:val="28"/>
        </w:rPr>
        <w:t xml:space="preserve">                                       地址：</w:t>
      </w:r>
    </w:p>
    <w:p w:rsidR="002805E1" w:rsidRPr="005A6E28" w:rsidRDefault="005A6E28" w:rsidP="005A6E28">
      <w:pPr>
        <w:adjustRightInd w:val="0"/>
        <w:snapToGrid w:val="0"/>
        <w:spacing w:line="480" w:lineRule="exact"/>
        <w:rPr>
          <w:rFonts w:asciiTheme="minorEastAsia" w:eastAsiaTheme="minorEastAsia" w:hAnsiTheme="minorEastAsia"/>
          <w:sz w:val="28"/>
          <w:szCs w:val="28"/>
        </w:rPr>
      </w:pPr>
      <w:r w:rsidRPr="005A6E28">
        <w:rPr>
          <w:rFonts w:asciiTheme="minorEastAsia" w:eastAsiaTheme="minorEastAsia" w:hAnsiTheme="minorEastAsia" w:hint="eastAsia"/>
          <w:sz w:val="28"/>
          <w:szCs w:val="28"/>
        </w:rPr>
        <w:t xml:space="preserve">检查人员：                              </w:t>
      </w:r>
      <w:r>
        <w:rPr>
          <w:rFonts w:asciiTheme="minorEastAsia" w:eastAsiaTheme="minorEastAsia" w:hAnsiTheme="minorEastAsia" w:hint="eastAsia"/>
          <w:sz w:val="28"/>
          <w:szCs w:val="28"/>
        </w:rPr>
        <w:t xml:space="preserve">         </w:t>
      </w:r>
      <w:r w:rsidRPr="005A6E2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5A6E28">
        <w:rPr>
          <w:rFonts w:asciiTheme="minorEastAsia" w:eastAsiaTheme="minorEastAsia" w:hAnsiTheme="minorEastAsia" w:hint="eastAsia"/>
          <w:sz w:val="28"/>
          <w:szCs w:val="28"/>
        </w:rPr>
        <w:t>检查时间：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854"/>
        <w:gridCol w:w="8918"/>
        <w:gridCol w:w="1425"/>
        <w:gridCol w:w="1434"/>
      </w:tblGrid>
      <w:tr w:rsidR="002805E1" w:rsidTr="00776874">
        <w:trPr>
          <w:trHeight w:val="651"/>
          <w:jc w:val="center"/>
        </w:trPr>
        <w:tc>
          <w:tcPr>
            <w:tcW w:w="14174" w:type="dxa"/>
            <w:gridSpan w:val="5"/>
            <w:vAlign w:val="center"/>
          </w:tcPr>
          <w:p w:rsidR="002805E1" w:rsidRDefault="002805E1" w:rsidP="00776874">
            <w:pPr>
              <w:widowControl/>
              <w:adjustRightInd w:val="0"/>
              <w:snapToGrid w:val="0"/>
              <w:spacing w:line="400" w:lineRule="exact"/>
              <w:jc w:val="center"/>
              <w:rPr>
                <w:rFonts w:ascii="宋体" w:eastAsia="宋体" w:hAnsi="宋体" w:cs="宋体"/>
                <w:b/>
                <w:bCs/>
                <w:kern w:val="0"/>
                <w:szCs w:val="32"/>
              </w:rPr>
            </w:pPr>
            <w:r>
              <w:rPr>
                <w:rFonts w:ascii="方正小标宋简体" w:eastAsia="方正小标宋简体" w:hAnsi="方正小标宋简体" w:cs="方正小标宋简体" w:hint="eastAsia"/>
                <w:szCs w:val="32"/>
              </w:rPr>
              <w:t>食品通用检查项目（34项）</w:t>
            </w:r>
          </w:p>
        </w:tc>
      </w:tr>
      <w:tr w:rsidR="002805E1" w:rsidTr="00776874">
        <w:trPr>
          <w:trHeight w:val="406"/>
          <w:jc w:val="center"/>
        </w:trPr>
        <w:tc>
          <w:tcPr>
            <w:tcW w:w="1543" w:type="dxa"/>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
                <w:bCs/>
                <w:kern w:val="0"/>
                <w:sz w:val="24"/>
              </w:rPr>
              <w:t>检查项目</w:t>
            </w:r>
          </w:p>
        </w:tc>
        <w:tc>
          <w:tcPr>
            <w:tcW w:w="854" w:type="dxa"/>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
                <w:bCs/>
                <w:kern w:val="0"/>
                <w:sz w:val="24"/>
              </w:rPr>
              <w:t>序号</w:t>
            </w:r>
          </w:p>
        </w:tc>
        <w:tc>
          <w:tcPr>
            <w:tcW w:w="8918" w:type="dxa"/>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
                <w:bCs/>
                <w:kern w:val="0"/>
                <w:sz w:val="24"/>
              </w:rPr>
              <w:t>检  查  内  容</w:t>
            </w:r>
          </w:p>
        </w:tc>
        <w:tc>
          <w:tcPr>
            <w:tcW w:w="1425" w:type="dxa"/>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
                <w:bCs/>
                <w:kern w:val="0"/>
                <w:sz w:val="24"/>
              </w:rPr>
              <w:t>评价</w:t>
            </w:r>
          </w:p>
        </w:tc>
        <w:tc>
          <w:tcPr>
            <w:tcW w:w="1434" w:type="dxa"/>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
                <w:bCs/>
                <w:kern w:val="0"/>
                <w:sz w:val="24"/>
              </w:rPr>
              <w:t>备注</w:t>
            </w:r>
          </w:p>
        </w:tc>
      </w:tr>
      <w:tr w:rsidR="002805E1" w:rsidTr="00776874">
        <w:trPr>
          <w:trHeight w:val="430"/>
          <w:jc w:val="center"/>
        </w:trPr>
        <w:tc>
          <w:tcPr>
            <w:tcW w:w="1543" w:type="dxa"/>
            <w:vMerge w:val="restart"/>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r>
              <w:rPr>
                <w:rFonts w:ascii="宋体" w:eastAsia="宋体" w:hAnsi="宋体" w:cs="宋体" w:hint="eastAsia"/>
                <w:bCs/>
                <w:kern w:val="0"/>
                <w:sz w:val="24"/>
              </w:rPr>
              <w:t>1.经营资质</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1.1</w:t>
            </w:r>
          </w:p>
        </w:tc>
        <w:tc>
          <w:tcPr>
            <w:tcW w:w="8918" w:type="dxa"/>
            <w:vAlign w:val="center"/>
          </w:tcPr>
          <w:p w:rsidR="002805E1" w:rsidRDefault="002805E1" w:rsidP="00776874">
            <w:pPr>
              <w:widowControl/>
              <w:spacing w:line="400" w:lineRule="exact"/>
              <w:textAlignment w:val="center"/>
              <w:rPr>
                <w:rFonts w:ascii="宋体" w:eastAsia="宋体" w:hAnsi="宋体" w:cs="宋体"/>
                <w:bCs/>
                <w:kern w:val="0"/>
                <w:sz w:val="24"/>
              </w:rPr>
            </w:pPr>
            <w:r>
              <w:rPr>
                <w:rFonts w:ascii="宋体" w:eastAsia="宋体" w:hAnsi="宋体" w:cs="宋体" w:hint="eastAsia"/>
                <w:kern w:val="0"/>
                <w:sz w:val="24"/>
              </w:rPr>
              <w:t>经营者持有的食品经营许可证是否合法有效。</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30"/>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1.2</w:t>
            </w:r>
          </w:p>
        </w:tc>
        <w:tc>
          <w:tcPr>
            <w:tcW w:w="8918" w:type="dxa"/>
            <w:vAlign w:val="center"/>
          </w:tcPr>
          <w:p w:rsidR="002805E1" w:rsidRDefault="002805E1" w:rsidP="00776874">
            <w:pPr>
              <w:widowControl/>
              <w:spacing w:line="400" w:lineRule="exact"/>
              <w:textAlignment w:val="center"/>
              <w:rPr>
                <w:rFonts w:ascii="宋体" w:eastAsia="宋体" w:hAnsi="宋体" w:cs="宋体"/>
                <w:bCs/>
                <w:kern w:val="0"/>
                <w:sz w:val="24"/>
              </w:rPr>
            </w:pPr>
            <w:r>
              <w:rPr>
                <w:rFonts w:ascii="宋体" w:eastAsia="宋体" w:hAnsi="宋体" w:cs="宋体" w:hint="eastAsia"/>
                <w:kern w:val="0"/>
                <w:sz w:val="24"/>
              </w:rPr>
              <w:t>食品经营许可证载明的有关内容与实际经营是否相符。</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30"/>
          <w:jc w:val="center"/>
        </w:trPr>
        <w:tc>
          <w:tcPr>
            <w:tcW w:w="1543" w:type="dxa"/>
            <w:vMerge w:val="restart"/>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r>
              <w:rPr>
                <w:rFonts w:ascii="宋体" w:eastAsia="宋体" w:hAnsi="宋体" w:cs="宋体" w:hint="eastAsia"/>
                <w:bCs/>
                <w:kern w:val="0"/>
                <w:sz w:val="24"/>
              </w:rPr>
              <w:t>2.经营条件</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2.1</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是否具有与经营的食品品种、数量相适应的场所。</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30"/>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2.2</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经营场所环境是否整洁，是否与污染源保持规定的距离。</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30"/>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2.3</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是否具有与经营的食品品种、数量相适应的生产经营设备或者设施。</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2.4</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自动售货设备的经营地点是否具备符合食品贮存的必要条件，并在明显位置公示经营者名称、地址、联系方式，自动售货设备是否保证满足食品安全的温度、湿度等相关要求</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85"/>
          <w:jc w:val="center"/>
        </w:trPr>
        <w:tc>
          <w:tcPr>
            <w:tcW w:w="1543" w:type="dxa"/>
            <w:vMerge w:val="restart"/>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r>
              <w:rPr>
                <w:rFonts w:ascii="宋体" w:eastAsia="宋体" w:hAnsi="宋体" w:cs="宋体" w:hint="eastAsia"/>
                <w:bCs/>
                <w:kern w:val="0"/>
                <w:sz w:val="24"/>
              </w:rPr>
              <w:t>3.食品标签等外观质量状况</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*3.1</w:t>
            </w:r>
          </w:p>
        </w:tc>
        <w:tc>
          <w:tcPr>
            <w:tcW w:w="8918" w:type="dxa"/>
            <w:vAlign w:val="center"/>
          </w:tcPr>
          <w:p w:rsidR="002805E1" w:rsidRDefault="002805E1" w:rsidP="00776874">
            <w:pPr>
              <w:widowControl/>
              <w:spacing w:line="400" w:lineRule="exact"/>
              <w:jc w:val="left"/>
              <w:textAlignment w:val="center"/>
              <w:rPr>
                <w:rFonts w:ascii="宋体" w:eastAsia="宋体" w:hAnsi="宋体" w:cs="宋体"/>
                <w:sz w:val="24"/>
                <w:u w:color="FF0000"/>
              </w:rPr>
            </w:pPr>
            <w:r>
              <w:rPr>
                <w:rFonts w:ascii="宋体" w:eastAsia="宋体" w:hAnsi="宋体" w:cs="宋体" w:hint="eastAsia"/>
                <w:kern w:val="0"/>
                <w:sz w:val="24"/>
              </w:rPr>
              <w:t>检查的食品是否在保质期内。</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85"/>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Cs w:val="21"/>
              </w:rPr>
              <w:t>*</w:t>
            </w:r>
            <w:r>
              <w:rPr>
                <w:rStyle w:val="font51"/>
                <w:rFonts w:hint="default"/>
                <w:color w:val="auto"/>
              </w:rPr>
              <w:t>3.2</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检查的食品感官性状是否正常。</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85"/>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Cs w:val="21"/>
              </w:rPr>
              <w:t>*</w:t>
            </w:r>
            <w:r>
              <w:rPr>
                <w:rStyle w:val="font51"/>
                <w:rFonts w:hint="default"/>
                <w:color w:val="auto"/>
              </w:rPr>
              <w:t>3.3</w:t>
            </w:r>
          </w:p>
        </w:tc>
        <w:tc>
          <w:tcPr>
            <w:tcW w:w="8918" w:type="dxa"/>
            <w:vAlign w:val="center"/>
          </w:tcPr>
          <w:p w:rsidR="002805E1" w:rsidRDefault="002805E1" w:rsidP="00776874">
            <w:pPr>
              <w:widowControl/>
              <w:spacing w:line="400" w:lineRule="exact"/>
              <w:textAlignment w:val="center"/>
              <w:rPr>
                <w:rFonts w:ascii="宋体" w:eastAsia="宋体" w:hAnsi="宋体" w:cs="宋体"/>
                <w:bCs/>
                <w:kern w:val="0"/>
                <w:sz w:val="24"/>
              </w:rPr>
            </w:pPr>
            <w:r>
              <w:rPr>
                <w:rFonts w:ascii="宋体" w:eastAsia="宋体" w:hAnsi="宋体" w:cs="宋体" w:hint="eastAsia"/>
                <w:kern w:val="0"/>
                <w:sz w:val="24"/>
              </w:rPr>
              <w:t>经营的肉及肉制品是否具有检验检疫证明。</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85"/>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3.4</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检查的食品是否符合国家为防病等特殊需要</w:t>
            </w:r>
            <w:r>
              <w:rPr>
                <w:rStyle w:val="font61"/>
                <w:rFonts w:hint="default"/>
                <w:color w:val="auto"/>
              </w:rPr>
              <w:t>的要求。</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Cs w:val="21"/>
              </w:rPr>
              <w:t>*</w:t>
            </w:r>
            <w:r>
              <w:rPr>
                <w:rStyle w:val="font01"/>
                <w:rFonts w:hint="default"/>
              </w:rPr>
              <w:t>3.5</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经营的预包装食品、食品添加剂的包装上是否有标签，标签标明的内容是否符合食品安全法等法律法规的规定。</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3.6</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经营的食品的标签、说明书是否清楚、明显，生产日期、保质期等事项是否显著标注，容易辨识。</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*3.7</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销售散装食品，是否在散装食品的容器、外包装上标明食品的名称、生产日期或者生产批号、保质期以及生产经营者名称、地址、联系方式等内容。</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235"/>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3.8</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经营食品标签、说明书是否涉及疾病预防、治疗功能。</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3.9</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经营场所设置或摆放的食品广告的内容是否涉及疾病预防、治疗功能。</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*3.10</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经营的进口预包装食品是否有中文标签,并载明食品的原产地以及境内代理商的名称、地址、联系方式。</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*3.11</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经营的进口预包装食品是否有国家出入境检验检疫部门出具的入境货物检验检疫证明。</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698"/>
          <w:jc w:val="center"/>
        </w:trPr>
        <w:tc>
          <w:tcPr>
            <w:tcW w:w="1543" w:type="dxa"/>
            <w:vMerge w:val="restart"/>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r>
              <w:rPr>
                <w:rFonts w:ascii="宋体" w:eastAsia="宋体" w:hAnsi="宋体" w:cs="宋体" w:hint="eastAsia"/>
                <w:bCs/>
                <w:kern w:val="0"/>
                <w:sz w:val="24"/>
              </w:rPr>
              <w:t>4.食品安全管理机构和人员</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4.1</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食品经营企业是否有专职或者兼职的食品安全专业技术人员、食品安全管理人员和保证食品安全的规章制度。</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724"/>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4.2</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食品经营企业是否存在经食品药品监管部门抽查考核不合格的食品安全管理人员在岗从事食品安全管理工作的情况。</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restart"/>
            <w:vAlign w:val="center"/>
          </w:tcPr>
          <w:p w:rsidR="002805E1" w:rsidRDefault="002805E1" w:rsidP="002805E1">
            <w:pPr>
              <w:widowControl/>
              <w:numPr>
                <w:ilvl w:val="0"/>
                <w:numId w:val="1"/>
              </w:numPr>
              <w:adjustRightInd w:val="0"/>
              <w:snapToGrid w:val="0"/>
              <w:spacing w:line="400" w:lineRule="exact"/>
              <w:jc w:val="center"/>
              <w:rPr>
                <w:rFonts w:ascii="宋体" w:eastAsia="宋体" w:hAnsi="宋体" w:cs="宋体"/>
                <w:bCs/>
                <w:kern w:val="0"/>
                <w:sz w:val="24"/>
              </w:rPr>
            </w:pPr>
            <w:r>
              <w:rPr>
                <w:rFonts w:ascii="宋体" w:eastAsia="宋体" w:hAnsi="宋体" w:cs="宋体" w:hint="eastAsia"/>
                <w:bCs/>
                <w:kern w:val="0"/>
                <w:sz w:val="24"/>
              </w:rPr>
              <w:t>从业人员</w:t>
            </w:r>
          </w:p>
          <w:p w:rsidR="002805E1" w:rsidRDefault="002805E1" w:rsidP="00776874">
            <w:pPr>
              <w:widowControl/>
              <w:adjustRightInd w:val="0"/>
              <w:snapToGrid w:val="0"/>
              <w:spacing w:line="400" w:lineRule="exact"/>
              <w:jc w:val="center"/>
              <w:rPr>
                <w:rFonts w:ascii="宋体" w:eastAsia="宋体" w:hAnsi="宋体" w:cs="宋体"/>
                <w:bCs/>
                <w:kern w:val="0"/>
                <w:sz w:val="24"/>
              </w:rPr>
            </w:pPr>
            <w:r>
              <w:rPr>
                <w:rFonts w:ascii="宋体" w:eastAsia="宋体" w:hAnsi="宋体" w:cs="宋体" w:hint="eastAsia"/>
                <w:bCs/>
                <w:kern w:val="0"/>
                <w:sz w:val="24"/>
              </w:rPr>
              <w:t>管理</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5.1</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食品经营者是否建立从业人员健康管理制度。</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5.2</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在岗从事接触直接入口食品工作的食品经营人员是否取得健康证明。</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687"/>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5.3</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在岗从事接触直接入口食品工作的食品经营人员是否存在患有国务院卫生行政部门规定的有碍食品安全疾病的情况。</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413"/>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5.4</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食品经营企业是否对职工进行食品安全知识培训和考核。</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30"/>
          <w:jc w:val="center"/>
        </w:trPr>
        <w:tc>
          <w:tcPr>
            <w:tcW w:w="1543" w:type="dxa"/>
            <w:vMerge w:val="restart"/>
            <w:vAlign w:val="center"/>
          </w:tcPr>
          <w:p w:rsidR="002805E1" w:rsidRDefault="002805E1" w:rsidP="002805E1">
            <w:pPr>
              <w:numPr>
                <w:ilvl w:val="0"/>
                <w:numId w:val="2"/>
              </w:numPr>
              <w:adjustRightInd w:val="0"/>
              <w:snapToGrid w:val="0"/>
              <w:spacing w:line="400" w:lineRule="exact"/>
              <w:jc w:val="center"/>
              <w:rPr>
                <w:rFonts w:ascii="宋体" w:eastAsia="宋体" w:hAnsi="宋体" w:cs="宋体"/>
                <w:sz w:val="24"/>
                <w:u w:color="FF0000"/>
                <w:shd w:val="clear" w:color="040000" w:fill="auto"/>
              </w:rPr>
            </w:pPr>
            <w:r>
              <w:rPr>
                <w:rFonts w:ascii="宋体" w:eastAsia="宋体" w:hAnsi="宋体" w:cs="宋体" w:hint="eastAsia"/>
                <w:sz w:val="24"/>
                <w:u w:color="FF0000"/>
                <w:shd w:val="clear" w:color="040000" w:fill="auto"/>
              </w:rPr>
              <w:t>经营过程</w:t>
            </w:r>
          </w:p>
          <w:p w:rsidR="002805E1" w:rsidRDefault="002805E1" w:rsidP="00776874">
            <w:pPr>
              <w:adjustRightInd w:val="0"/>
              <w:snapToGrid w:val="0"/>
              <w:spacing w:line="400" w:lineRule="exact"/>
              <w:jc w:val="center"/>
              <w:rPr>
                <w:rFonts w:ascii="宋体" w:eastAsia="宋体" w:hAnsi="宋体" w:cs="宋体"/>
                <w:sz w:val="24"/>
                <w:u w:color="FF0000"/>
              </w:rPr>
            </w:pPr>
            <w:r>
              <w:rPr>
                <w:rFonts w:ascii="宋体" w:eastAsia="宋体" w:hAnsi="宋体" w:cs="宋体" w:hint="eastAsia"/>
                <w:sz w:val="24"/>
                <w:u w:color="FF0000"/>
                <w:shd w:val="clear" w:color="040000" w:fill="auto"/>
              </w:rPr>
              <w:t>控制情</w:t>
            </w:r>
            <w:r>
              <w:rPr>
                <w:rFonts w:ascii="宋体" w:eastAsia="宋体" w:hAnsi="宋体" w:cs="宋体" w:hint="eastAsia"/>
                <w:sz w:val="24"/>
                <w:u w:color="FF0000"/>
              </w:rPr>
              <w:t>况</w:t>
            </w: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*6.1</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是否按要求贮存食品。</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75"/>
          <w:jc w:val="center"/>
        </w:trPr>
        <w:tc>
          <w:tcPr>
            <w:tcW w:w="1543" w:type="dxa"/>
            <w:vMerge/>
            <w:vAlign w:val="center"/>
          </w:tcPr>
          <w:p w:rsidR="002805E1" w:rsidRDefault="002805E1" w:rsidP="00776874">
            <w:pPr>
              <w:adjustRightInd w:val="0"/>
              <w:snapToGrid w:val="0"/>
              <w:spacing w:line="400" w:lineRule="exact"/>
              <w:jc w:val="center"/>
              <w:rPr>
                <w:rFonts w:ascii="宋体" w:eastAsia="宋体" w:hAnsi="宋体" w:cs="宋体"/>
                <w:sz w:val="24"/>
                <w:u w:color="FF0000"/>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6.2</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是否定期检查库存食品，及时清理变质或者超过保质期的食品。</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990"/>
          <w:jc w:val="center"/>
        </w:trPr>
        <w:tc>
          <w:tcPr>
            <w:tcW w:w="1543" w:type="dxa"/>
            <w:vMerge/>
            <w:vAlign w:val="center"/>
          </w:tcPr>
          <w:p w:rsidR="002805E1" w:rsidRDefault="002805E1" w:rsidP="00776874">
            <w:pPr>
              <w:adjustRightInd w:val="0"/>
              <w:snapToGrid w:val="0"/>
              <w:spacing w:line="400" w:lineRule="exact"/>
              <w:jc w:val="center"/>
              <w:rPr>
                <w:rFonts w:ascii="宋体" w:eastAsia="宋体" w:hAnsi="宋体" w:cs="宋体"/>
                <w:sz w:val="24"/>
                <w:u w:color="FF0000"/>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*6.3</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15"/>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6.4</w:t>
            </w:r>
          </w:p>
        </w:tc>
        <w:tc>
          <w:tcPr>
            <w:tcW w:w="8918" w:type="dxa"/>
            <w:vAlign w:val="center"/>
          </w:tcPr>
          <w:p w:rsidR="002805E1" w:rsidRDefault="002805E1" w:rsidP="00776874">
            <w:pPr>
              <w:widowControl/>
              <w:spacing w:line="400" w:lineRule="exact"/>
              <w:textAlignment w:val="center"/>
              <w:rPr>
                <w:rFonts w:ascii="宋体" w:eastAsia="宋体" w:hAnsi="宋体" w:cs="宋体"/>
                <w:bCs/>
                <w:kern w:val="0"/>
                <w:sz w:val="24"/>
              </w:rPr>
            </w:pPr>
            <w:r>
              <w:rPr>
                <w:rFonts w:ascii="宋体" w:eastAsia="宋体" w:hAnsi="宋体" w:cs="宋体" w:hint="eastAsia"/>
                <w:kern w:val="0"/>
                <w:sz w:val="24"/>
              </w:rPr>
              <w:t>食品经营者是否建立食品安全自查制度，定期对食品安全状况进行检查评价。</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737"/>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6.5</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发生食品安全事故的，是否建立和保存处置食品安全事故记录，是否按规定上报所在地食品药品监督部门。</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617"/>
          <w:jc w:val="center"/>
        </w:trPr>
        <w:tc>
          <w:tcPr>
            <w:tcW w:w="1543" w:type="dxa"/>
            <w:vMerge/>
            <w:vAlign w:val="center"/>
          </w:tcPr>
          <w:p w:rsidR="002805E1" w:rsidRDefault="002805E1" w:rsidP="00776874">
            <w:pPr>
              <w:widowControl/>
              <w:adjustRightInd w:val="0"/>
              <w:snapToGrid w:val="0"/>
              <w:spacing w:line="400" w:lineRule="exact"/>
              <w:rPr>
                <w:rFonts w:ascii="宋体" w:eastAsia="宋体" w:hAnsi="宋体" w:cs="宋体"/>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*6.6</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食品经营者采购食品（食品添加剂），是否查验供货者的许可证和食品出厂检验合格证或者其他合格证明(以下称合格证明文件)。</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1064"/>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*6.7</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是否建立食用农产品进货查验记录制度，如实记录食用农产品的名称、数量、进货日期以及供货者名称、地址、联系方式等内容，并保存相关凭证。记录和凭证保存期限不得少于六个月。</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29"/>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*6.8</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食品经营企业是否建立并严格执行食品进货查验记录制度。</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29"/>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6.9</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是否建立并执行不安全食品处置制度。</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29"/>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bCs/>
                <w:kern w:val="0"/>
                <w:sz w:val="24"/>
              </w:rPr>
            </w:pPr>
            <w:r>
              <w:rPr>
                <w:rFonts w:ascii="宋体" w:eastAsia="宋体" w:hAnsi="宋体" w:cs="宋体" w:hint="eastAsia"/>
                <w:kern w:val="0"/>
                <w:sz w:val="24"/>
              </w:rPr>
              <w:t>6.10</w:t>
            </w:r>
          </w:p>
        </w:tc>
        <w:tc>
          <w:tcPr>
            <w:tcW w:w="8918" w:type="dxa"/>
            <w:vAlign w:val="center"/>
          </w:tcPr>
          <w:p w:rsidR="002805E1" w:rsidRDefault="002805E1" w:rsidP="00776874">
            <w:pPr>
              <w:widowControl/>
              <w:spacing w:line="400" w:lineRule="exact"/>
              <w:textAlignment w:val="center"/>
              <w:rPr>
                <w:rFonts w:ascii="宋体" w:eastAsia="宋体" w:hAnsi="宋体" w:cs="宋体"/>
                <w:sz w:val="24"/>
                <w:u w:color="FF0000"/>
              </w:rPr>
            </w:pPr>
            <w:r>
              <w:rPr>
                <w:rFonts w:ascii="宋体" w:eastAsia="宋体" w:hAnsi="宋体" w:cs="宋体" w:hint="eastAsia"/>
                <w:kern w:val="0"/>
                <w:sz w:val="24"/>
              </w:rPr>
              <w:t>从事食品批发业务的经营企业是否建立并严格执行食品销售记录制度。</w:t>
            </w:r>
          </w:p>
        </w:tc>
        <w:tc>
          <w:tcPr>
            <w:tcW w:w="1425" w:type="dxa"/>
            <w:vAlign w:val="center"/>
          </w:tcPr>
          <w:p w:rsidR="002805E1" w:rsidRDefault="002805E1" w:rsidP="00776874">
            <w:pPr>
              <w:spacing w:line="400" w:lineRule="exact"/>
              <w:ind w:left="-9"/>
              <w:rPr>
                <w:rFonts w:ascii="宋体" w:eastAsia="宋体" w:hAnsi="宋体" w:cs="宋体"/>
                <w:sz w:val="24"/>
                <w:u w:color="FF0000"/>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529"/>
          <w:jc w:val="center"/>
        </w:trPr>
        <w:tc>
          <w:tcPr>
            <w:tcW w:w="1543" w:type="dxa"/>
            <w:vMerge/>
            <w:vAlign w:val="center"/>
          </w:tcPr>
          <w:p w:rsidR="002805E1" w:rsidRDefault="002805E1" w:rsidP="00776874">
            <w:pPr>
              <w:widowControl/>
              <w:adjustRightInd w:val="0"/>
              <w:snapToGrid w:val="0"/>
              <w:spacing w:line="400" w:lineRule="exact"/>
              <w:jc w:val="center"/>
              <w:rPr>
                <w:rFonts w:ascii="宋体" w:eastAsia="宋体" w:hAnsi="宋体" w:cs="宋体"/>
                <w:b/>
                <w:bCs/>
                <w:kern w:val="0"/>
                <w:sz w:val="24"/>
              </w:rPr>
            </w:pPr>
          </w:p>
        </w:tc>
        <w:tc>
          <w:tcPr>
            <w:tcW w:w="854" w:type="dxa"/>
            <w:vAlign w:val="center"/>
          </w:tcPr>
          <w:p w:rsidR="002805E1" w:rsidRDefault="002805E1" w:rsidP="00776874">
            <w:pPr>
              <w:widowControl/>
              <w:spacing w:line="400" w:lineRule="exact"/>
              <w:jc w:val="center"/>
              <w:textAlignment w:val="center"/>
              <w:rPr>
                <w:rFonts w:ascii="宋体" w:eastAsia="宋体" w:hAnsi="宋体" w:cs="宋体"/>
                <w:kern w:val="0"/>
                <w:sz w:val="24"/>
              </w:rPr>
            </w:pPr>
            <w:r>
              <w:rPr>
                <w:rFonts w:ascii="宋体" w:eastAsia="宋体" w:hAnsi="宋体" w:cs="宋体" w:hint="eastAsia"/>
                <w:kern w:val="0"/>
                <w:sz w:val="24"/>
              </w:rPr>
              <w:t>6.11</w:t>
            </w:r>
          </w:p>
        </w:tc>
        <w:tc>
          <w:tcPr>
            <w:tcW w:w="8918" w:type="dxa"/>
            <w:vAlign w:val="center"/>
          </w:tcPr>
          <w:p w:rsidR="002805E1" w:rsidRDefault="002805E1" w:rsidP="00776874">
            <w:pPr>
              <w:widowControl/>
              <w:spacing w:line="400" w:lineRule="exact"/>
              <w:textAlignment w:val="center"/>
              <w:rPr>
                <w:rFonts w:ascii="宋体" w:eastAsia="宋体" w:hAnsi="宋体" w:cs="宋体"/>
                <w:kern w:val="0"/>
                <w:sz w:val="24"/>
              </w:rPr>
            </w:pPr>
            <w:r>
              <w:rPr>
                <w:rFonts w:ascii="宋体" w:eastAsia="宋体" w:hAnsi="宋体" w:cs="宋体" w:hint="eastAsia"/>
                <w:kern w:val="0"/>
                <w:sz w:val="24"/>
              </w:rPr>
              <w:t>食品经营者是否张贴并保持上次监督检查结果记录。</w:t>
            </w:r>
          </w:p>
        </w:tc>
        <w:tc>
          <w:tcPr>
            <w:tcW w:w="1425" w:type="dxa"/>
            <w:vAlign w:val="center"/>
          </w:tcPr>
          <w:p w:rsidR="002805E1" w:rsidRDefault="002805E1" w:rsidP="00776874">
            <w:pPr>
              <w:spacing w:line="400" w:lineRule="exact"/>
              <w:ind w:left="-9"/>
              <w:rPr>
                <w:rFonts w:ascii="宋体" w:eastAsia="宋体" w:hAnsi="宋体" w:cs="宋体"/>
                <w:kern w:val="0"/>
                <w:sz w:val="24"/>
              </w:rPr>
            </w:pPr>
            <w:r>
              <w:rPr>
                <w:rFonts w:ascii="宋体" w:eastAsia="宋体" w:hAnsi="宋体" w:cs="宋体" w:hint="eastAsia"/>
                <w:kern w:val="0"/>
                <w:sz w:val="24"/>
              </w:rPr>
              <w:t>□是 □否</w:t>
            </w:r>
          </w:p>
        </w:tc>
        <w:tc>
          <w:tcPr>
            <w:tcW w:w="1434" w:type="dxa"/>
            <w:vAlign w:val="center"/>
          </w:tcPr>
          <w:p w:rsidR="002805E1" w:rsidRDefault="002805E1" w:rsidP="00776874">
            <w:pPr>
              <w:spacing w:line="400" w:lineRule="exact"/>
              <w:ind w:left="-9"/>
              <w:rPr>
                <w:rFonts w:ascii="宋体" w:eastAsia="宋体" w:hAnsi="宋体" w:cs="宋体"/>
                <w:sz w:val="24"/>
                <w:u w:color="FF0000"/>
              </w:rPr>
            </w:pPr>
          </w:p>
        </w:tc>
      </w:tr>
      <w:tr w:rsidR="002805E1" w:rsidTr="00776874">
        <w:trPr>
          <w:trHeight w:val="91"/>
          <w:jc w:val="center"/>
        </w:trPr>
        <w:tc>
          <w:tcPr>
            <w:tcW w:w="14174" w:type="dxa"/>
            <w:gridSpan w:val="5"/>
            <w:vAlign w:val="center"/>
          </w:tcPr>
          <w:p w:rsidR="002805E1" w:rsidRDefault="002805E1" w:rsidP="00776874">
            <w:pPr>
              <w:spacing w:line="400" w:lineRule="exact"/>
              <w:jc w:val="left"/>
              <w:rPr>
                <w:rFonts w:ascii="宋体" w:eastAsia="宋体" w:hAnsi="宋体" w:cs="宋体"/>
                <w:b/>
                <w:sz w:val="24"/>
                <w:u w:color="FF0000"/>
              </w:rPr>
            </w:pPr>
            <w:r>
              <w:rPr>
                <w:rFonts w:ascii="宋体" w:eastAsia="宋体" w:hAnsi="宋体" w:cs="宋体" w:hint="eastAsia"/>
                <w:b/>
                <w:sz w:val="24"/>
                <w:u w:color="FF0000"/>
              </w:rPr>
              <w:lastRenderedPageBreak/>
              <w:t>其他需要记录的问题：</w:t>
            </w:r>
          </w:p>
          <w:p w:rsidR="002805E1" w:rsidRDefault="002805E1" w:rsidP="00776874">
            <w:pPr>
              <w:spacing w:line="400" w:lineRule="exact"/>
              <w:ind w:left="-9"/>
              <w:rPr>
                <w:rFonts w:ascii="宋体" w:eastAsia="宋体" w:hAnsi="宋体" w:cs="宋体"/>
                <w:sz w:val="24"/>
                <w:u w:color="FF0000"/>
              </w:rPr>
            </w:pPr>
          </w:p>
          <w:p w:rsidR="002805E1" w:rsidRDefault="002805E1" w:rsidP="00776874">
            <w:pPr>
              <w:spacing w:line="400" w:lineRule="exact"/>
              <w:ind w:left="-9"/>
              <w:rPr>
                <w:rFonts w:ascii="宋体" w:eastAsia="宋体" w:hAnsi="宋体" w:cs="宋体"/>
                <w:sz w:val="24"/>
                <w:u w:color="FF0000"/>
              </w:rPr>
            </w:pPr>
          </w:p>
          <w:p w:rsidR="002805E1" w:rsidRDefault="002805E1" w:rsidP="00776874">
            <w:pPr>
              <w:spacing w:line="400" w:lineRule="exact"/>
              <w:ind w:left="-9"/>
              <w:rPr>
                <w:rFonts w:ascii="宋体" w:eastAsia="宋体" w:hAnsi="宋体" w:cs="宋体"/>
                <w:sz w:val="24"/>
                <w:u w:color="FF0000"/>
              </w:rPr>
            </w:pPr>
          </w:p>
          <w:p w:rsidR="002805E1" w:rsidRDefault="002805E1" w:rsidP="00776874">
            <w:pPr>
              <w:spacing w:line="400" w:lineRule="exact"/>
              <w:ind w:left="-9"/>
              <w:rPr>
                <w:rFonts w:ascii="宋体" w:eastAsia="宋体" w:hAnsi="宋体" w:cs="宋体"/>
                <w:sz w:val="24"/>
                <w:u w:color="FF0000"/>
              </w:rPr>
            </w:pPr>
          </w:p>
          <w:p w:rsidR="002805E1" w:rsidRDefault="002805E1" w:rsidP="00776874">
            <w:pPr>
              <w:spacing w:line="400" w:lineRule="exact"/>
              <w:ind w:left="-9"/>
              <w:rPr>
                <w:rFonts w:ascii="宋体" w:eastAsia="宋体" w:hAnsi="宋体" w:cs="宋体"/>
                <w:sz w:val="24"/>
                <w:u w:color="FF0000"/>
              </w:rPr>
            </w:pPr>
          </w:p>
          <w:p w:rsidR="002805E1" w:rsidRDefault="002805E1" w:rsidP="00776874">
            <w:pPr>
              <w:spacing w:line="400" w:lineRule="exact"/>
              <w:ind w:left="-9"/>
              <w:rPr>
                <w:rFonts w:ascii="宋体" w:eastAsia="宋体" w:hAnsi="宋体" w:cs="宋体"/>
                <w:sz w:val="24"/>
                <w:u w:color="FF0000"/>
              </w:rPr>
            </w:pPr>
          </w:p>
        </w:tc>
      </w:tr>
    </w:tbl>
    <w:p w:rsidR="002805E1" w:rsidRDefault="002805E1" w:rsidP="00585ABC">
      <w:pPr>
        <w:spacing w:beforeLines="50" w:line="400" w:lineRule="exact"/>
        <w:ind w:leftChars="50" w:left="1120" w:hangingChars="400" w:hanging="960"/>
        <w:rPr>
          <w:rFonts w:ascii="宋体" w:eastAsia="宋体" w:hAnsi="宋体" w:cs="宋体"/>
          <w:sz w:val="24"/>
          <w:szCs w:val="24"/>
        </w:rPr>
      </w:pPr>
      <w:r>
        <w:rPr>
          <w:rFonts w:ascii="宋体" w:eastAsia="宋体" w:hAnsi="宋体" w:cs="宋体" w:hint="eastAsia"/>
          <w:sz w:val="24"/>
          <w:szCs w:val="24"/>
        </w:rPr>
        <w:t>说明：1.本要点表共分为两个部分：第一部分为通用检查项目，分为重点项目和一般项，重点项目应逐项检查，一般项可视情况随机抽查；第二部分为特殊场所和特殊食品检查项目，不区分重点项和一般项，应逐项检查。</w:t>
      </w:r>
    </w:p>
    <w:p w:rsidR="0043425D" w:rsidRPr="00F00D2F" w:rsidRDefault="002805E1" w:rsidP="00F00D2F">
      <w:pPr>
        <w:spacing w:line="400" w:lineRule="exact"/>
        <w:rPr>
          <w:rFonts w:ascii="宋体" w:eastAsia="宋体" w:hAnsi="宋体" w:cs="宋体"/>
          <w:sz w:val="24"/>
          <w:szCs w:val="24"/>
        </w:rPr>
      </w:pPr>
      <w:r>
        <w:rPr>
          <w:rFonts w:ascii="宋体" w:eastAsia="宋体" w:hAnsi="宋体" w:cs="宋体" w:hint="eastAsia"/>
          <w:sz w:val="24"/>
          <w:szCs w:val="24"/>
        </w:rPr>
        <w:t xml:space="preserve">       2.检查过程中，被检查的经营者不涉及的项目，可视为合理缺项并在“备注”栏标注为不适用。</w:t>
      </w:r>
    </w:p>
    <w:sectPr w:rsidR="0043425D" w:rsidRPr="00F00D2F" w:rsidSect="002805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A5" w:rsidRDefault="00C975A5" w:rsidP="00585ABC">
      <w:r>
        <w:separator/>
      </w:r>
    </w:p>
  </w:endnote>
  <w:endnote w:type="continuationSeparator" w:id="0">
    <w:p w:rsidR="00C975A5" w:rsidRDefault="00C975A5" w:rsidP="00585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A5" w:rsidRDefault="00C975A5" w:rsidP="00585ABC">
      <w:r>
        <w:separator/>
      </w:r>
    </w:p>
  </w:footnote>
  <w:footnote w:type="continuationSeparator" w:id="0">
    <w:p w:rsidR="00C975A5" w:rsidRDefault="00C975A5" w:rsidP="0058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2341"/>
    <w:multiLevelType w:val="singleLevel"/>
    <w:tmpl w:val="577B2341"/>
    <w:lvl w:ilvl="0">
      <w:start w:val="5"/>
      <w:numFmt w:val="decimal"/>
      <w:suff w:val="nothing"/>
      <w:lvlText w:val="%1."/>
      <w:lvlJc w:val="left"/>
    </w:lvl>
  </w:abstractNum>
  <w:abstractNum w:abstractNumId="1">
    <w:nsid w:val="577B23A1"/>
    <w:multiLevelType w:val="singleLevel"/>
    <w:tmpl w:val="577B23A1"/>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5E1"/>
    <w:rsid w:val="002805E1"/>
    <w:rsid w:val="0029266B"/>
    <w:rsid w:val="0043425D"/>
    <w:rsid w:val="00585ABC"/>
    <w:rsid w:val="005A6E28"/>
    <w:rsid w:val="00C975A5"/>
    <w:rsid w:val="00F0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E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qFormat/>
    <w:rsid w:val="002805E1"/>
    <w:rPr>
      <w:rFonts w:ascii="仿宋" w:eastAsia="仿宋" w:hAnsi="仿宋" w:cs="仿宋" w:hint="eastAsia"/>
      <w:color w:val="000000"/>
      <w:sz w:val="24"/>
      <w:szCs w:val="24"/>
      <w:u w:val="none"/>
    </w:rPr>
  </w:style>
  <w:style w:type="character" w:customStyle="1" w:styleId="font51">
    <w:name w:val="font51"/>
    <w:qFormat/>
    <w:rsid w:val="002805E1"/>
    <w:rPr>
      <w:rFonts w:ascii="宋体" w:eastAsia="宋体" w:hAnsi="宋体" w:cs="宋体" w:hint="eastAsia"/>
      <w:color w:val="000000"/>
      <w:sz w:val="24"/>
      <w:szCs w:val="24"/>
      <w:u w:val="none"/>
    </w:rPr>
  </w:style>
  <w:style w:type="character" w:customStyle="1" w:styleId="font01">
    <w:name w:val="font01"/>
    <w:qFormat/>
    <w:rsid w:val="002805E1"/>
    <w:rPr>
      <w:rFonts w:ascii="宋体" w:eastAsia="宋体" w:hAnsi="宋体" w:cs="宋体" w:hint="eastAsia"/>
      <w:color w:val="FF0000"/>
      <w:sz w:val="24"/>
      <w:szCs w:val="24"/>
      <w:u w:val="none"/>
    </w:rPr>
  </w:style>
  <w:style w:type="character" w:customStyle="1" w:styleId="font21">
    <w:name w:val="font21"/>
    <w:rsid w:val="002805E1"/>
    <w:rPr>
      <w:rFonts w:ascii="仿宋" w:eastAsia="仿宋" w:hAnsi="仿宋" w:cs="仿宋" w:hint="eastAsia"/>
      <w:color w:val="000000"/>
      <w:sz w:val="22"/>
      <w:szCs w:val="22"/>
      <w:u w:val="none"/>
    </w:rPr>
  </w:style>
  <w:style w:type="paragraph" w:styleId="a3">
    <w:name w:val="header"/>
    <w:basedOn w:val="a"/>
    <w:link w:val="Char"/>
    <w:uiPriority w:val="99"/>
    <w:semiHidden/>
    <w:unhideWhenUsed/>
    <w:rsid w:val="00585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5ABC"/>
    <w:rPr>
      <w:rFonts w:ascii="Times New Roman" w:eastAsia="仿宋_GB2312" w:hAnsi="Times New Roman" w:cs="Times New Roman"/>
      <w:sz w:val="18"/>
      <w:szCs w:val="18"/>
    </w:rPr>
  </w:style>
  <w:style w:type="paragraph" w:styleId="a4">
    <w:name w:val="footer"/>
    <w:basedOn w:val="a"/>
    <w:link w:val="Char0"/>
    <w:uiPriority w:val="99"/>
    <w:semiHidden/>
    <w:unhideWhenUsed/>
    <w:rsid w:val="00585A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5AB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2022-01-17T05:57:00Z</dcterms:created>
  <dcterms:modified xsi:type="dcterms:W3CDTF">2022-01-17T06:10:00Z</dcterms:modified>
</cp:coreProperties>
</file>