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22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抚远市图书馆少儿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科技趣味</w:t>
      </w:r>
      <w:r>
        <w:rPr>
          <w:rFonts w:hint="eastAsia" w:ascii="宋体" w:hAnsi="宋体" w:cs="宋体"/>
          <w:b/>
          <w:bCs/>
          <w:sz w:val="44"/>
          <w:szCs w:val="44"/>
        </w:rPr>
        <w:t>体区</w:t>
      </w:r>
    </w:p>
    <w:p>
      <w:pPr>
        <w:spacing w:line="22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即将</w:t>
      </w:r>
      <w:r>
        <w:rPr>
          <w:rFonts w:hint="eastAsia" w:ascii="宋体" w:hAnsi="宋体" w:cs="宋体"/>
          <w:b/>
          <w:bCs/>
          <w:sz w:val="44"/>
          <w:szCs w:val="44"/>
        </w:rPr>
        <w:t>免费开放</w:t>
      </w: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为提高图书馆读者流量，吸引青少年读者走进图书馆，2020年1月抚远市图书馆少儿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科技趣味</w:t>
      </w:r>
      <w:r>
        <w:rPr>
          <w:rFonts w:hint="eastAsia" w:ascii="宋体" w:hAnsi="宋体" w:cs="宋体"/>
          <w:sz w:val="32"/>
          <w:szCs w:val="32"/>
        </w:rPr>
        <w:t>体验区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即将</w:t>
      </w:r>
      <w:r>
        <w:rPr>
          <w:rFonts w:hint="eastAsia" w:ascii="宋体" w:hAnsi="宋体" w:cs="宋体"/>
          <w:sz w:val="32"/>
          <w:szCs w:val="32"/>
        </w:rPr>
        <w:t>完成建设，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后续即将</w:t>
      </w:r>
      <w:r>
        <w:rPr>
          <w:rFonts w:hint="eastAsia" w:ascii="宋体" w:hAnsi="宋体" w:cs="宋体"/>
          <w:sz w:val="32"/>
          <w:szCs w:val="32"/>
        </w:rPr>
        <w:t>投入使用，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寒假期间将</w:t>
      </w:r>
      <w:r>
        <w:rPr>
          <w:rFonts w:hint="eastAsia" w:ascii="宋体" w:hAnsi="宋体" w:cs="宋体"/>
          <w:sz w:val="32"/>
          <w:szCs w:val="32"/>
        </w:rPr>
        <w:t>面对广大青少年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儿童</w:t>
      </w:r>
      <w:r>
        <w:rPr>
          <w:rFonts w:hint="eastAsia" w:ascii="宋体" w:hAnsi="宋体" w:cs="宋体"/>
          <w:sz w:val="32"/>
          <w:szCs w:val="32"/>
        </w:rPr>
        <w:t>读者免费开放，带领青少年读者们体验科技乐趣的同时，也能够感受到传统文化的魅力，实现视觉、听觉、触觉多感官互动，提高阅读学习乐趣，在体验科技的过程中，享受学习知识的快乐。</w:t>
      </w: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3" name="图片 3" descr="微信图片_20200114135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1141354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5" name="图片 5" descr="微信图片_20200114135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11413545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</w:rPr>
      </w:pPr>
    </w:p>
    <w:p/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抚远市图书馆新增设少儿科技趣味区体验项目丰富多样，是传统文化与现代科技的完美融合，有适合少年儿童不同年龄层次的多种体验项目。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drawing>
          <wp:inline distT="0" distB="0" distL="114300" distR="114300">
            <wp:extent cx="5276850" cy="3952875"/>
            <wp:effectExtent l="0" t="0" r="0" b="9525"/>
            <wp:docPr id="1" name="图片 1" descr="微信图片_20191223160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231608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体验区共分为三大类型区域，第一，文化长廊，提供读者数字化好书推荐，扫码立即实现掌上免费阅读体验，第二，科技体验区，包括朗读亭，互动沙盘，神笔马良，地面互动投影，VR体验等多种科技项目趣味体验，第三，国学体验区，有少儿学习一体机，国学互动一体机，书法体验机，电子棋等传统国学体验项目。</w:t>
      </w:r>
    </w:p>
    <w:p>
      <w:pPr>
        <w:pStyle w:val="2"/>
        <w:rPr>
          <w:rFonts w:ascii="宋体" w:hAnsi="宋体" w:cs="宋体"/>
          <w:sz w:val="32"/>
          <w:szCs w:val="32"/>
        </w:rPr>
      </w:pPr>
    </w:p>
    <w:p>
      <w:pPr>
        <w:pStyle w:val="2"/>
        <w:rPr>
          <w:rFonts w:ascii="宋体" w:hAnsi="宋体" w:cs="宋体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76850" cy="3952875"/>
            <wp:effectExtent l="0" t="0" r="0" b="9525"/>
            <wp:docPr id="2" name="图片 2" descr="微信图片_201912231608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22316082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D0939"/>
    <w:rsid w:val="2B752147"/>
    <w:rsid w:val="5602618E"/>
    <w:rsid w:val="658A7552"/>
    <w:rsid w:val="6D2A5F77"/>
    <w:rsid w:val="6D6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2020-01-16T06:44:00Z</dcterms:created>
  <dc:creator>lenovo</dc:creator>
  <cp:lastModifiedBy>lenovo</cp:lastModifiedBy>
  <dcterms:modified xsi:type="dcterms:W3CDTF">2020-01-16T07:09:53Z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